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5C" w:rsidRPr="00DC5922" w:rsidRDefault="0000685C" w:rsidP="001C78A2">
      <w:pPr>
        <w:spacing w:after="0" w:line="240" w:lineRule="auto"/>
        <w:rPr>
          <w:rFonts w:ascii="Times New Roman" w:eastAsia="Times New Roman" w:hAnsi="Times New Roman" w:cs="Times New Roman"/>
          <w:b/>
          <w:color w:val="000000"/>
          <w:sz w:val="26"/>
          <w:szCs w:val="26"/>
          <w:lang w:eastAsia="ru-RU"/>
        </w:rPr>
      </w:pPr>
    </w:p>
    <w:p w:rsidR="003D716F" w:rsidRDefault="003D716F" w:rsidP="00B900A1">
      <w:pPr>
        <w:spacing w:after="0" w:line="240" w:lineRule="auto"/>
        <w:ind w:right="423"/>
        <w:rPr>
          <w:rFonts w:ascii="Times New Roman" w:hAnsi="Times New Roman" w:cs="Times New Roman"/>
          <w:sz w:val="20"/>
          <w:szCs w:val="20"/>
        </w:rPr>
      </w:pPr>
      <w:r>
        <w:rPr>
          <w:rFonts w:ascii="Times New Roman" w:hAnsi="Times New Roman" w:cs="Times New Roman"/>
          <w:sz w:val="20"/>
          <w:szCs w:val="20"/>
        </w:rPr>
        <w:t xml:space="preserve"> </w:t>
      </w:r>
    </w:p>
    <w:p w:rsidR="00B900A1" w:rsidRDefault="00226632" w:rsidP="004B782B">
      <w:pPr>
        <w:spacing w:after="0" w:line="240" w:lineRule="auto"/>
        <w:ind w:right="423" w:firstLine="567"/>
        <w:jc w:val="right"/>
        <w:rPr>
          <w:rFonts w:ascii="Times New Roman" w:hAnsi="Times New Roman" w:cs="Times New Roman"/>
          <w:sz w:val="20"/>
          <w:szCs w:val="20"/>
          <w:lang w:val="kk-KZ"/>
        </w:rPr>
      </w:pPr>
      <w:r w:rsidRPr="007779A1">
        <w:rPr>
          <w:rFonts w:ascii="Times New Roman" w:hAnsi="Times New Roman" w:cs="Times New Roman"/>
          <w:sz w:val="20"/>
          <w:szCs w:val="20"/>
        </w:rPr>
        <w:t>«</w:t>
      </w:r>
      <w:r w:rsidR="002A1AF7">
        <w:rPr>
          <w:rFonts w:ascii="Times New Roman" w:hAnsi="Times New Roman" w:cs="Times New Roman"/>
          <w:sz w:val="20"/>
          <w:szCs w:val="20"/>
        </w:rPr>
        <w:t>Экспресс-лизинг</w:t>
      </w:r>
      <w:r w:rsidR="00B11DC0" w:rsidRPr="00B11DC0">
        <w:rPr>
          <w:rFonts w:ascii="Times New Roman" w:hAnsi="Times New Roman" w:cs="Times New Roman"/>
          <w:sz w:val="20"/>
          <w:szCs w:val="20"/>
        </w:rPr>
        <w:t>»</w:t>
      </w:r>
      <w:r w:rsidR="00B900A1">
        <w:rPr>
          <w:rFonts w:ascii="Times New Roman" w:hAnsi="Times New Roman" w:cs="Times New Roman"/>
          <w:sz w:val="20"/>
          <w:szCs w:val="20"/>
          <w:lang w:val="kk-KZ"/>
        </w:rPr>
        <w:t xml:space="preserve"> </w:t>
      </w:r>
      <w:r w:rsidR="00B900A1" w:rsidRPr="00B900A1">
        <w:rPr>
          <w:rFonts w:ascii="Times New Roman" w:hAnsi="Times New Roman" w:cs="Times New Roman"/>
          <w:sz w:val="20"/>
          <w:szCs w:val="20"/>
          <w:lang w:val="kk-KZ"/>
        </w:rPr>
        <w:t xml:space="preserve">көрсетілетін арнайы қаржыландыру қызметін іске асыру жөніндегі </w:t>
      </w:r>
    </w:p>
    <w:p w:rsidR="003725EA" w:rsidRPr="00B900A1" w:rsidRDefault="00B900A1" w:rsidP="004B782B">
      <w:pPr>
        <w:spacing w:after="0" w:line="240" w:lineRule="auto"/>
        <w:ind w:right="423" w:firstLine="567"/>
        <w:jc w:val="right"/>
        <w:rPr>
          <w:rFonts w:ascii="Times New Roman" w:hAnsi="Times New Roman" w:cs="Times New Roman"/>
          <w:sz w:val="20"/>
          <w:szCs w:val="20"/>
          <w:lang w:val="kk-KZ"/>
        </w:rPr>
      </w:pPr>
      <w:r>
        <w:rPr>
          <w:rFonts w:ascii="Times New Roman" w:hAnsi="Times New Roman" w:cs="Times New Roman"/>
          <w:sz w:val="20"/>
          <w:szCs w:val="20"/>
          <w:lang w:val="kk-KZ"/>
        </w:rPr>
        <w:t>н</w:t>
      </w:r>
      <w:r w:rsidRPr="00B900A1">
        <w:rPr>
          <w:rFonts w:ascii="Times New Roman" w:hAnsi="Times New Roman" w:cs="Times New Roman"/>
          <w:sz w:val="20"/>
          <w:szCs w:val="20"/>
          <w:lang w:val="kk-KZ"/>
        </w:rPr>
        <w:t>ұсқаулыққа</w:t>
      </w:r>
      <w:r>
        <w:rPr>
          <w:rFonts w:ascii="Times New Roman" w:hAnsi="Times New Roman" w:cs="Times New Roman"/>
          <w:sz w:val="20"/>
          <w:szCs w:val="20"/>
          <w:lang w:val="kk-KZ"/>
        </w:rPr>
        <w:t xml:space="preserve"> № 1-қосымша</w:t>
      </w:r>
    </w:p>
    <w:p w:rsidR="003D716F" w:rsidRDefault="003D716F" w:rsidP="00DC5922">
      <w:pPr>
        <w:spacing w:after="0" w:line="240" w:lineRule="auto"/>
        <w:ind w:firstLine="400"/>
        <w:jc w:val="center"/>
        <w:rPr>
          <w:rFonts w:ascii="Times New Roman" w:hAnsi="Times New Roman" w:cs="Times New Roman"/>
          <w:sz w:val="20"/>
          <w:szCs w:val="20"/>
        </w:rPr>
      </w:pPr>
    </w:p>
    <w:p w:rsidR="00DC5922" w:rsidRPr="00F77406" w:rsidRDefault="00B900A1" w:rsidP="00DC5922">
      <w:pPr>
        <w:spacing w:after="0" w:line="240" w:lineRule="auto"/>
        <w:ind w:firstLine="4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k-KZ" w:eastAsia="ru-RU"/>
        </w:rPr>
        <w:t xml:space="preserve">Заңды және жеке тұлғалар – ЖК/ШҚ/ФҚ үшін қаржыландыруға арналған жобаны қарау үшін </w:t>
      </w:r>
      <w:r w:rsidRPr="00B11DC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Экспресс-лизинг</w:t>
      </w:r>
      <w:r w:rsidRPr="00B11DC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kk-KZ" w:eastAsia="ru-RU"/>
        </w:rPr>
        <w:t xml:space="preserve"> қызметін іске асыру бойынша қажетті құжаттар</w:t>
      </w:r>
    </w:p>
    <w:p w:rsidR="00DC5922" w:rsidRPr="00F77406" w:rsidRDefault="00DC5922" w:rsidP="00C25847">
      <w:pPr>
        <w:spacing w:after="0" w:line="240" w:lineRule="auto"/>
        <w:ind w:firstLine="400"/>
        <w:jc w:val="both"/>
        <w:rPr>
          <w:rFonts w:ascii="Times New Roman" w:eastAsia="Times New Roman" w:hAnsi="Times New Roman" w:cs="Times New Roman"/>
          <w:color w:val="000000"/>
          <w:sz w:val="28"/>
          <w:szCs w:val="28"/>
          <w:lang w:eastAsia="ru-RU"/>
        </w:rPr>
      </w:pPr>
    </w:p>
    <w:p w:rsidR="006F11A7" w:rsidRPr="003725EA" w:rsidRDefault="000B5BEC" w:rsidP="004B782B">
      <w:pPr>
        <w:spacing w:after="0" w:line="240" w:lineRule="auto"/>
        <w:ind w:left="426" w:right="423"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Қаржыландыру алу мақсатында Қоғамға жүгінген кезде Өтінішкер мынадай құжаттардың нысандарын толтырады, уәкілетті тұлғаға қо</w:t>
      </w:r>
      <w:r>
        <w:rPr>
          <w:rFonts w:ascii="Times New Roman" w:eastAsia="Times New Roman" w:hAnsi="Times New Roman" w:cs="Times New Roman"/>
          <w:color w:val="000000"/>
          <w:sz w:val="24"/>
          <w:szCs w:val="24"/>
          <w:lang w:val="kk-KZ" w:eastAsia="ru-RU"/>
        </w:rPr>
        <w:t>л қойғызады және мөрмен куәландырады</w:t>
      </w:r>
      <w:r w:rsidR="006F11A7" w:rsidRPr="003725EA">
        <w:rPr>
          <w:rFonts w:ascii="Times New Roman" w:eastAsia="Times New Roman" w:hAnsi="Times New Roman" w:cs="Times New Roman"/>
          <w:color w:val="000000"/>
          <w:sz w:val="24"/>
          <w:szCs w:val="24"/>
          <w:lang w:eastAsia="ru-RU"/>
        </w:rPr>
        <w:t xml:space="preserve">: </w:t>
      </w:r>
    </w:p>
    <w:p w:rsidR="006F11A7" w:rsidRPr="0055713D" w:rsidRDefault="006F11A7" w:rsidP="004B782B">
      <w:pPr>
        <w:tabs>
          <w:tab w:val="left" w:pos="709"/>
        </w:tabs>
        <w:spacing w:after="0" w:line="240" w:lineRule="auto"/>
        <w:ind w:left="284" w:right="423" w:firstLine="116"/>
        <w:jc w:val="both"/>
        <w:rPr>
          <w:rFonts w:ascii="Times New Roman" w:eastAsia="Times New Roman" w:hAnsi="Times New Roman" w:cs="Times New Roman"/>
          <w:color w:val="000000"/>
          <w:sz w:val="24"/>
          <w:szCs w:val="24"/>
          <w:lang w:eastAsia="ru-RU"/>
        </w:rPr>
      </w:pPr>
      <w:r w:rsidRPr="003725EA">
        <w:rPr>
          <w:rFonts w:ascii="Times New Roman" w:eastAsia="Times New Roman" w:hAnsi="Times New Roman" w:cs="Times New Roman"/>
          <w:color w:val="000000"/>
          <w:sz w:val="24"/>
          <w:szCs w:val="24"/>
          <w:lang w:eastAsia="ru-RU"/>
        </w:rPr>
        <w:t>-</w:t>
      </w:r>
      <w:r w:rsidR="00C25847" w:rsidRPr="003725EA">
        <w:rPr>
          <w:rFonts w:ascii="Times New Roman" w:eastAsia="Times New Roman" w:hAnsi="Times New Roman" w:cs="Times New Roman"/>
          <w:color w:val="000000"/>
          <w:sz w:val="24"/>
          <w:szCs w:val="24"/>
          <w:lang w:eastAsia="ru-RU"/>
        </w:rPr>
        <w:t xml:space="preserve"> </w:t>
      </w:r>
      <w:r w:rsidR="00AD0DE3" w:rsidRPr="002A1AF7">
        <w:rPr>
          <w:rFonts w:ascii="Times New Roman" w:eastAsia="Times New Roman" w:hAnsi="Times New Roman" w:cs="Times New Roman"/>
          <w:color w:val="000000"/>
          <w:sz w:val="24"/>
          <w:szCs w:val="24"/>
          <w:lang w:eastAsia="ru-RU"/>
        </w:rPr>
        <w:t>«Экспресс-лизинг»</w:t>
      </w:r>
      <w:r w:rsidR="00AD0DE3">
        <w:rPr>
          <w:rFonts w:ascii="Times New Roman" w:eastAsia="Times New Roman" w:hAnsi="Times New Roman" w:cs="Times New Roman"/>
          <w:color w:val="000000"/>
          <w:sz w:val="24"/>
          <w:szCs w:val="24"/>
          <w:lang w:val="kk-KZ" w:eastAsia="ru-RU"/>
        </w:rPr>
        <w:t xml:space="preserve"> көрсетілетін арнайы қаржыландыру қызметін іске асыру жөніндегі нұсқаулықтың № 2-қосымшасына сәйкес Өтініш нысанын</w:t>
      </w:r>
      <w:r w:rsidR="00024F2A" w:rsidRPr="0055713D">
        <w:rPr>
          <w:rFonts w:ascii="Times New Roman" w:eastAsia="Times New Roman" w:hAnsi="Times New Roman" w:cs="Times New Roman"/>
          <w:color w:val="000000"/>
          <w:sz w:val="24"/>
          <w:szCs w:val="24"/>
          <w:lang w:eastAsia="ru-RU"/>
        </w:rPr>
        <w:t>,</w:t>
      </w:r>
      <w:r w:rsidR="00C25847" w:rsidRPr="0055713D">
        <w:rPr>
          <w:rFonts w:ascii="Times New Roman" w:eastAsia="Times New Roman" w:hAnsi="Times New Roman" w:cs="Times New Roman"/>
          <w:color w:val="000000"/>
          <w:sz w:val="24"/>
          <w:szCs w:val="24"/>
          <w:lang w:eastAsia="ru-RU"/>
        </w:rPr>
        <w:t xml:space="preserve"> </w:t>
      </w:r>
    </w:p>
    <w:p w:rsidR="006F11A7" w:rsidRPr="003725EA" w:rsidRDefault="006F11A7" w:rsidP="004B782B">
      <w:pPr>
        <w:tabs>
          <w:tab w:val="left" w:pos="709"/>
        </w:tabs>
        <w:spacing w:after="0" w:line="240" w:lineRule="auto"/>
        <w:ind w:left="284" w:right="423" w:firstLine="116"/>
        <w:jc w:val="both"/>
        <w:rPr>
          <w:rFonts w:ascii="Times New Roman" w:eastAsia="Times New Roman" w:hAnsi="Times New Roman" w:cs="Times New Roman"/>
          <w:color w:val="000000"/>
          <w:sz w:val="24"/>
          <w:szCs w:val="24"/>
          <w:lang w:eastAsia="ru-RU"/>
        </w:rPr>
      </w:pPr>
      <w:r w:rsidRPr="0055713D">
        <w:rPr>
          <w:rFonts w:ascii="Times New Roman" w:eastAsia="Times New Roman" w:hAnsi="Times New Roman" w:cs="Times New Roman"/>
          <w:color w:val="000000"/>
          <w:sz w:val="24"/>
          <w:szCs w:val="24"/>
          <w:lang w:eastAsia="ru-RU"/>
        </w:rPr>
        <w:t xml:space="preserve">- </w:t>
      </w:r>
      <w:r w:rsidR="00AD0DE3" w:rsidRPr="002A1AF7">
        <w:rPr>
          <w:rFonts w:ascii="Times New Roman" w:eastAsia="Times New Roman" w:hAnsi="Times New Roman" w:cs="Times New Roman"/>
          <w:color w:val="000000"/>
          <w:sz w:val="24"/>
          <w:szCs w:val="24"/>
          <w:lang w:eastAsia="ru-RU"/>
        </w:rPr>
        <w:t>«Экспресс-лизинг»</w:t>
      </w:r>
      <w:r w:rsidR="00AD0DE3">
        <w:rPr>
          <w:rFonts w:ascii="Times New Roman" w:eastAsia="Times New Roman" w:hAnsi="Times New Roman" w:cs="Times New Roman"/>
          <w:color w:val="000000"/>
          <w:sz w:val="24"/>
          <w:szCs w:val="24"/>
          <w:lang w:val="kk-KZ" w:eastAsia="ru-RU"/>
        </w:rPr>
        <w:t xml:space="preserve"> көрсетілетін арнайы қаржыландыру қызметін іске асыру жөніндегі нұсқаулықтың № 3-қосымшасына сәйкес </w:t>
      </w:r>
      <w:r w:rsidR="00AD0DE3">
        <w:rPr>
          <w:rFonts w:ascii="Times New Roman" w:eastAsia="Times New Roman" w:hAnsi="Times New Roman" w:cs="Times New Roman"/>
          <w:color w:val="000000"/>
          <w:sz w:val="24"/>
          <w:szCs w:val="24"/>
          <w:lang w:val="kk-KZ" w:eastAsia="ru-RU"/>
        </w:rPr>
        <w:t xml:space="preserve">өтінішкердің </w:t>
      </w:r>
      <w:r w:rsidR="00AD0DE3">
        <w:rPr>
          <w:rFonts w:ascii="Times New Roman" w:eastAsia="Times New Roman" w:hAnsi="Times New Roman" w:cs="Times New Roman"/>
          <w:color w:val="000000"/>
          <w:sz w:val="24"/>
          <w:szCs w:val="24"/>
          <w:lang w:val="kk-KZ" w:eastAsia="ru-RU"/>
        </w:rPr>
        <w:t>Сауалнама</w:t>
      </w:r>
      <w:r w:rsidR="00AD0DE3">
        <w:rPr>
          <w:rFonts w:ascii="Times New Roman" w:eastAsia="Times New Roman" w:hAnsi="Times New Roman" w:cs="Times New Roman"/>
          <w:color w:val="000000"/>
          <w:sz w:val="24"/>
          <w:szCs w:val="24"/>
          <w:lang w:val="kk-KZ" w:eastAsia="ru-RU"/>
        </w:rPr>
        <w:t>сы нысанын</w:t>
      </w:r>
      <w:r w:rsidR="00024F2A" w:rsidRPr="002A1AF7">
        <w:rPr>
          <w:rFonts w:ascii="Times New Roman" w:eastAsia="Times New Roman" w:hAnsi="Times New Roman" w:cs="Times New Roman"/>
          <w:color w:val="000000"/>
          <w:sz w:val="24"/>
          <w:szCs w:val="24"/>
          <w:lang w:eastAsia="ru-RU"/>
        </w:rPr>
        <w:t>,</w:t>
      </w:r>
      <w:r w:rsidR="00B11DC0" w:rsidRPr="003725EA">
        <w:rPr>
          <w:rFonts w:ascii="Times New Roman" w:eastAsia="Times New Roman" w:hAnsi="Times New Roman" w:cs="Times New Roman"/>
          <w:color w:val="000000"/>
          <w:sz w:val="24"/>
          <w:szCs w:val="24"/>
          <w:lang w:eastAsia="ru-RU"/>
        </w:rPr>
        <w:t xml:space="preserve"> </w:t>
      </w:r>
    </w:p>
    <w:p w:rsidR="00B11DC0" w:rsidRPr="008E3D77" w:rsidRDefault="00625E59" w:rsidP="004B782B">
      <w:pPr>
        <w:spacing w:after="0" w:line="240" w:lineRule="auto"/>
        <w:ind w:left="426" w:right="423" w:firstLine="400"/>
        <w:jc w:val="both"/>
        <w:rPr>
          <w:rFonts w:ascii="Times New Roman" w:eastAsia="Times New Roman" w:hAnsi="Times New Roman" w:cs="Times New Roman"/>
          <w:color w:val="000000"/>
          <w:sz w:val="24"/>
          <w:szCs w:val="24"/>
          <w:lang w:eastAsia="ru-RU"/>
        </w:rPr>
      </w:pPr>
      <w:r w:rsidRPr="008E3D77">
        <w:rPr>
          <w:rFonts w:ascii="Times New Roman" w:eastAsia="Times New Roman" w:hAnsi="Times New Roman" w:cs="Times New Roman"/>
          <w:color w:val="000000"/>
          <w:sz w:val="24"/>
          <w:szCs w:val="24"/>
          <w:lang w:eastAsia="ru-RU"/>
        </w:rPr>
        <w:t xml:space="preserve">- </w:t>
      </w:r>
      <w:r w:rsidR="00047912" w:rsidRPr="00047912">
        <w:rPr>
          <w:rFonts w:ascii="Times New Roman" w:eastAsia="Times New Roman" w:hAnsi="Times New Roman" w:cs="Times New Roman"/>
          <w:color w:val="000000"/>
          <w:sz w:val="24"/>
          <w:szCs w:val="24"/>
          <w:lang w:eastAsia="ru-RU"/>
        </w:rPr>
        <w:t>"Экспресс-лизинг" көрсетілетін арнайы қаржыландыру қызметін іске асыру жөніндегі нұсқаулықтың № 4-1/4-2-қосымшаларына сәйкес жеке/заңды тұлғаның кредиттік тарих субъектісінің ол туралы ақпаратты кредиттік бюроларға беруге және кредиттік бюродан кредиттік есепті беруге келісімі</w:t>
      </w:r>
      <w:r w:rsidRPr="008E3D77">
        <w:rPr>
          <w:rFonts w:ascii="Times New Roman" w:eastAsia="Times New Roman" w:hAnsi="Times New Roman" w:cs="Times New Roman"/>
          <w:color w:val="000000"/>
          <w:sz w:val="24"/>
          <w:szCs w:val="24"/>
          <w:lang w:eastAsia="ru-RU"/>
        </w:rPr>
        <w:t>.</w:t>
      </w:r>
    </w:p>
    <w:p w:rsidR="00047912" w:rsidRDefault="00047912" w:rsidP="004B782B">
      <w:pPr>
        <w:spacing w:after="0" w:line="240" w:lineRule="auto"/>
        <w:ind w:left="426" w:right="423" w:hanging="26"/>
        <w:jc w:val="both"/>
        <w:rPr>
          <w:rFonts w:ascii="Times New Roman" w:eastAsia="Times New Roman" w:hAnsi="Times New Roman" w:cs="Times New Roman"/>
          <w:sz w:val="24"/>
          <w:szCs w:val="24"/>
          <w:lang w:eastAsia="ru-RU"/>
        </w:rPr>
      </w:pPr>
      <w:r w:rsidRPr="00047912">
        <w:rPr>
          <w:rFonts w:ascii="Times New Roman" w:eastAsia="Times New Roman" w:hAnsi="Times New Roman" w:cs="Times New Roman"/>
          <w:sz w:val="24"/>
          <w:szCs w:val="24"/>
          <w:lang w:eastAsia="ru-RU"/>
        </w:rPr>
        <w:t>(заңды тұлғалар үшін Өтінішкердің 10%-дан артық үлесі бар қатысушыларының/акционерлерінің ұқсас келісімдері қосымша ұсынылады)</w:t>
      </w:r>
    </w:p>
    <w:p w:rsidR="001D3932" w:rsidRPr="003725EA" w:rsidRDefault="00047912" w:rsidP="004B782B">
      <w:pPr>
        <w:spacing w:after="0" w:line="240" w:lineRule="auto"/>
        <w:ind w:left="426" w:right="423" w:hanging="26"/>
        <w:jc w:val="both"/>
        <w:rPr>
          <w:rFonts w:ascii="Times New Roman" w:eastAsia="Times New Roman" w:hAnsi="Times New Roman" w:cs="Times New Roman"/>
          <w:color w:val="000000"/>
          <w:sz w:val="24"/>
          <w:szCs w:val="24"/>
          <w:lang w:eastAsia="ru-RU"/>
        </w:rPr>
      </w:pPr>
      <w:r w:rsidRPr="00047912">
        <w:rPr>
          <w:rFonts w:ascii="Times New Roman" w:eastAsia="Times New Roman" w:hAnsi="Times New Roman" w:cs="Times New Roman"/>
          <w:color w:val="000000"/>
          <w:sz w:val="24"/>
          <w:szCs w:val="24"/>
          <w:lang w:eastAsia="ru-RU"/>
        </w:rPr>
        <w:t>Көрсетілген құжаттармен бірге Өтінішкер Қоғамға келесі құжаттардың ең аз пакетін ұсынады</w:t>
      </w:r>
      <w:r w:rsidR="00C25847" w:rsidRPr="003725EA">
        <w:rPr>
          <w:rFonts w:ascii="Times New Roman" w:eastAsia="Times New Roman" w:hAnsi="Times New Roman" w:cs="Times New Roman"/>
          <w:color w:val="000000"/>
          <w:sz w:val="24"/>
          <w:szCs w:val="24"/>
          <w:lang w:eastAsia="ru-RU"/>
        </w:rPr>
        <w:t>:</w:t>
      </w:r>
    </w:p>
    <w:tbl>
      <w:tblPr>
        <w:tblStyle w:val="a3"/>
        <w:tblW w:w="10489" w:type="dxa"/>
        <w:tblInd w:w="421" w:type="dxa"/>
        <w:tblLayout w:type="fixed"/>
        <w:tblLook w:val="04A0" w:firstRow="1" w:lastRow="0" w:firstColumn="1" w:lastColumn="0" w:noHBand="0" w:noVBand="1"/>
      </w:tblPr>
      <w:tblGrid>
        <w:gridCol w:w="567"/>
        <w:gridCol w:w="8363"/>
        <w:gridCol w:w="1559"/>
      </w:tblGrid>
      <w:tr w:rsidR="009F7C0A" w:rsidRPr="00383D75" w:rsidTr="004B782B">
        <w:trPr>
          <w:trHeight w:val="346"/>
        </w:trPr>
        <w:tc>
          <w:tcPr>
            <w:tcW w:w="10489" w:type="dxa"/>
            <w:gridSpan w:val="3"/>
            <w:vAlign w:val="center"/>
          </w:tcPr>
          <w:p w:rsidR="009F7C0A" w:rsidRPr="00383D75" w:rsidRDefault="00DB01AA" w:rsidP="00CA55F9">
            <w:pPr>
              <w:pStyle w:val="a4"/>
              <w:numPr>
                <w:ilvl w:val="0"/>
                <w:numId w:val="21"/>
              </w:numPr>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Өтінішкерлерге – заңды тұлғаларға арналған құжаттар тізбесі</w:t>
            </w:r>
            <w:r>
              <w:rPr>
                <w:rFonts w:ascii="Times New Roman" w:eastAsia="Times New Roman" w:hAnsi="Times New Roman" w:cs="Times New Roman"/>
                <w:b/>
                <w:bCs/>
                <w:lang w:eastAsia="ru-RU"/>
              </w:rPr>
              <w:t xml:space="preserve"> (міндетті п</w:t>
            </w:r>
            <w:r w:rsidR="003B3893" w:rsidRPr="00383D75">
              <w:rPr>
                <w:rFonts w:ascii="Times New Roman" w:eastAsia="Times New Roman" w:hAnsi="Times New Roman" w:cs="Times New Roman"/>
                <w:b/>
                <w:bCs/>
                <w:lang w:eastAsia="ru-RU"/>
              </w:rPr>
              <w:t>акет)</w:t>
            </w:r>
          </w:p>
        </w:tc>
      </w:tr>
      <w:tr w:rsidR="009F7C0A" w:rsidRPr="00383D75" w:rsidTr="004B782B">
        <w:trPr>
          <w:trHeight w:val="20"/>
        </w:trPr>
        <w:tc>
          <w:tcPr>
            <w:tcW w:w="567" w:type="dxa"/>
          </w:tcPr>
          <w:p w:rsidR="009F7C0A" w:rsidRPr="00383D75" w:rsidRDefault="003B3893" w:rsidP="00625E59">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1</w:t>
            </w:r>
            <w:r w:rsidR="009F7C0A" w:rsidRPr="00383D75">
              <w:rPr>
                <w:rFonts w:ascii="Times New Roman" w:hAnsi="Times New Roman" w:cs="Times New Roman"/>
              </w:rPr>
              <w:t>.</w:t>
            </w:r>
          </w:p>
        </w:tc>
        <w:tc>
          <w:tcPr>
            <w:tcW w:w="8363" w:type="dxa"/>
          </w:tcPr>
          <w:p w:rsidR="005B20BA" w:rsidRPr="00383D75" w:rsidRDefault="005B20BA" w:rsidP="005B20B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Жарғы өзгерістерімен және толықтыруларымен бірге.</w:t>
            </w:r>
            <w:r w:rsidRPr="00383D75">
              <w:rPr>
                <w:rFonts w:ascii="Times New Roman" w:eastAsiaTheme="minorEastAsia" w:hAnsi="Times New Roman" w:cs="Times New Roman"/>
                <w:bCs/>
                <w:color w:val="000000" w:themeColor="text1"/>
                <w:kern w:val="24"/>
                <w:lang w:eastAsia="ru-RU"/>
              </w:rPr>
              <w:t xml:space="preserve"> </w:t>
            </w:r>
          </w:p>
          <w:p w:rsidR="009F7C0A" w:rsidRPr="00383D75" w:rsidRDefault="005B20BA" w:rsidP="005B20BA">
            <w:pPr>
              <w:widowControl w:val="0"/>
              <w:adjustRightInd w:val="0"/>
              <w:ind w:left="5" w:hanging="5"/>
              <w:jc w:val="both"/>
              <w:textAlignment w:val="baseline"/>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w:t>
            </w:r>
            <w:r w:rsidRPr="005B20BA">
              <w:rPr>
                <w:rFonts w:ascii="Times New Roman" w:eastAsiaTheme="minorEastAsia" w:hAnsi="Times New Roman" w:cs="Times New Roman"/>
                <w:bCs/>
                <w:i/>
                <w:color w:val="000000" w:themeColor="text1"/>
                <w:kern w:val="24"/>
                <w:u w:val="single"/>
                <w:lang w:eastAsia="ru-RU"/>
              </w:rPr>
              <w:t>Жарғыда қатысушы/лар туралы, сондай-ақ жарғылық капиталдағы оның үлесінің мөлшері туралы ақпарат болмаған жағдайда, қосымша ұсынылады</w:t>
            </w:r>
            <w:r w:rsidRPr="00383D75">
              <w:rPr>
                <w:rFonts w:ascii="Times New Roman" w:eastAsiaTheme="minorEastAsia" w:hAnsi="Times New Roman" w:cs="Times New Roman"/>
                <w:bCs/>
                <w:i/>
                <w:color w:val="000000" w:themeColor="text1"/>
                <w:kern w:val="24"/>
                <w:lang w:eastAsia="ru-RU"/>
              </w:rPr>
              <w:t>:</w:t>
            </w:r>
            <w:r>
              <w:rPr>
                <w:rFonts w:ascii="Times New Roman" w:eastAsiaTheme="minorEastAsia" w:hAnsi="Times New Roman" w:cs="Times New Roman"/>
                <w:bCs/>
                <w:color w:val="000000" w:themeColor="text1"/>
                <w:kern w:val="24"/>
                <w:lang w:eastAsia="ru-RU"/>
              </w:rPr>
              <w:t xml:space="preserve"> құрылтай шарты</w:t>
            </w:r>
            <w:r w:rsidR="009F7C0A" w:rsidRPr="00383D75">
              <w:rPr>
                <w:rFonts w:ascii="Times New Roman" w:eastAsiaTheme="minorEastAsia" w:hAnsi="Times New Roman" w:cs="Times New Roman"/>
                <w:bCs/>
                <w:color w:val="000000" w:themeColor="text1"/>
                <w:kern w:val="24"/>
                <w:lang w:eastAsia="ru-RU"/>
              </w:rPr>
              <w:t xml:space="preserve">; </w:t>
            </w:r>
          </w:p>
          <w:p w:rsidR="0014046C" w:rsidRPr="00383D75" w:rsidRDefault="005B20BA" w:rsidP="005B20BA">
            <w:pPr>
              <w:widowControl w:val="0"/>
              <w:adjustRightInd w:val="0"/>
              <w:ind w:left="5" w:hanging="5"/>
              <w:jc w:val="both"/>
              <w:textAlignment w:val="baseline"/>
              <w:rPr>
                <w:rFonts w:ascii="Times New Roman" w:eastAsia="Times New Roman" w:hAnsi="Times New Roman" w:cs="Times New Roman"/>
                <w:lang w:eastAsia="ru-RU"/>
              </w:rPr>
            </w:pPr>
            <w:r w:rsidRPr="005B20BA">
              <w:rPr>
                <w:rFonts w:ascii="Times New Roman" w:eastAsia="Times New Roman" w:hAnsi="Times New Roman" w:cs="Times New Roman"/>
                <w:i/>
                <w:u w:val="single"/>
                <w:lang w:val="kk-KZ" w:eastAsia="ru-RU"/>
              </w:rPr>
              <w:t xml:space="preserve">қатысушылардың тізілімін тіркеуші жүзеге асыратын </w:t>
            </w:r>
            <w:r w:rsidRPr="005B20BA">
              <w:rPr>
                <w:rFonts w:ascii="Times New Roman" w:eastAsia="Times New Roman" w:hAnsi="Times New Roman" w:cs="Times New Roman"/>
                <w:i/>
                <w:u w:val="single"/>
                <w:lang w:eastAsia="ru-RU"/>
              </w:rPr>
              <w:t>АҚ және ЖШС үшін, қосымша ұсынылады</w:t>
            </w:r>
            <w:r w:rsidRPr="00383D75">
              <w:rPr>
                <w:rFonts w:ascii="Times New Roman" w:eastAsia="Times New Roman" w:hAnsi="Times New Roman" w:cs="Times New Roman"/>
                <w:i/>
                <w:lang w:eastAsia="ru-RU"/>
              </w:rPr>
              <w:t>:</w:t>
            </w:r>
            <w:r w:rsidRPr="00383D75">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 xml:space="preserve">барлық акционерлерді және </w:t>
            </w:r>
            <w:r>
              <w:rPr>
                <w:rFonts w:ascii="Times New Roman" w:eastAsia="Times New Roman" w:hAnsi="Times New Roman" w:cs="Times New Roman"/>
                <w:lang w:val="kk-KZ" w:eastAsia="ru-RU"/>
              </w:rPr>
              <w:t>оларға тиесілі акциялардың саны/үлестері</w:t>
            </w:r>
            <w:r>
              <w:rPr>
                <w:rFonts w:ascii="Times New Roman" w:eastAsia="Times New Roman" w:hAnsi="Times New Roman" w:cs="Times New Roman"/>
                <w:lang w:val="kk-KZ" w:eastAsia="ru-RU"/>
              </w:rPr>
              <w:t xml:space="preserve"> көрсетілген, </w:t>
            </w:r>
            <w:r w:rsidRPr="00A47FEF">
              <w:rPr>
                <w:rFonts w:ascii="Times New Roman" w:eastAsia="Times New Roman" w:hAnsi="Times New Roman" w:cs="Times New Roman"/>
                <w:lang w:val="kk-KZ" w:eastAsia="ru-RU"/>
              </w:rPr>
              <w:t>өтініш берілген күнге дейін 1 (бір) айдан ерте емес күні көрсетілген</w:t>
            </w:r>
            <w:r>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бағалы қағаздарды ұстаушылар/қатысу үлестерінің тізілімдерінің жүйесінен үзінді көшірме</w:t>
            </w:r>
            <w:r w:rsidR="0014046C" w:rsidRPr="00383D75">
              <w:rPr>
                <w:rFonts w:ascii="Times New Roman" w:eastAsia="Times New Roman" w:hAnsi="Times New Roman" w:cs="Times New Roman"/>
                <w:lang w:eastAsia="ru-RU"/>
              </w:rPr>
              <w:t>;</w:t>
            </w:r>
          </w:p>
        </w:tc>
        <w:tc>
          <w:tcPr>
            <w:tcW w:w="1559" w:type="dxa"/>
          </w:tcPr>
          <w:p w:rsidR="009F7C0A" w:rsidRPr="00992617" w:rsidRDefault="005B20BA" w:rsidP="0024064F">
            <w:pPr>
              <w:widowControl w:val="0"/>
              <w:adjustRightInd w:val="0"/>
              <w:jc w:val="both"/>
              <w:textAlignment w:val="baseline"/>
              <w:rPr>
                <w:rFonts w:ascii="Times New Roman" w:eastAsiaTheme="minorEastAsia" w:hAnsi="Times New Roman" w:cs="Times New Roman"/>
                <w:bCs/>
                <w:i/>
                <w:color w:val="000000" w:themeColor="text1"/>
                <w:kern w:val="24"/>
                <w:lang w:eastAsia="ru-RU"/>
              </w:rPr>
            </w:pPr>
            <w:r>
              <w:rPr>
                <w:rFonts w:ascii="Times New Roman" w:eastAsia="Times New Roman" w:hAnsi="Times New Roman" w:cs="Times New Roman"/>
                <w:lang w:eastAsia="ru-RU"/>
              </w:rPr>
              <w:t>көшірме</w:t>
            </w:r>
            <w:r w:rsidR="00A358A5" w:rsidRPr="00992617">
              <w:rPr>
                <w:rFonts w:ascii="Times New Roman" w:eastAsia="Times New Roman" w:hAnsi="Times New Roman" w:cs="Times New Roman"/>
                <w:vertAlign w:val="superscript"/>
                <w:lang w:eastAsia="ru-RU"/>
              </w:rPr>
              <w:t>1,2</w:t>
            </w:r>
            <w:r w:rsidR="00A358A5" w:rsidRPr="0099261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немесе электрондық көшірме</w:t>
            </w:r>
          </w:p>
          <w:p w:rsidR="0014046C" w:rsidRPr="00992617" w:rsidRDefault="0014046C"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p>
        </w:tc>
      </w:tr>
      <w:tr w:rsidR="009F7C0A" w:rsidRPr="00383D75" w:rsidTr="004B782B">
        <w:trPr>
          <w:trHeight w:val="3395"/>
        </w:trPr>
        <w:tc>
          <w:tcPr>
            <w:tcW w:w="567" w:type="dxa"/>
          </w:tcPr>
          <w:p w:rsidR="009F7C0A" w:rsidRPr="00383D75" w:rsidRDefault="003B3893" w:rsidP="005C24CD">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2</w:t>
            </w:r>
            <w:r w:rsidR="009F7C0A" w:rsidRPr="00383D75">
              <w:rPr>
                <w:rFonts w:ascii="Times New Roman" w:hAnsi="Times New Roman" w:cs="Times New Roman"/>
              </w:rPr>
              <w:t>.</w:t>
            </w:r>
          </w:p>
        </w:tc>
        <w:tc>
          <w:tcPr>
            <w:tcW w:w="8363" w:type="dxa"/>
          </w:tcPr>
          <w:p w:rsidR="00A0096D" w:rsidRPr="0056627A" w:rsidRDefault="00A0096D"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7E0C89">
              <w:rPr>
                <w:rFonts w:ascii="Times New Roman" w:eastAsiaTheme="minorEastAsia" w:hAnsi="Times New Roman" w:cs="Times New Roman"/>
                <w:bCs/>
                <w:color w:val="000000" w:themeColor="text1"/>
                <w:kern w:val="24"/>
                <w:lang w:eastAsia="ru-RU"/>
              </w:rPr>
              <w:t xml:space="preserve">Заңды тұлғаның/сенім білдірілген </w:t>
            </w:r>
            <w:r>
              <w:rPr>
                <w:rFonts w:ascii="Times New Roman" w:eastAsiaTheme="minorEastAsia" w:hAnsi="Times New Roman" w:cs="Times New Roman"/>
                <w:bCs/>
                <w:color w:val="000000" w:themeColor="text1"/>
                <w:kern w:val="24"/>
                <w:lang w:eastAsia="ru-RU"/>
              </w:rPr>
              <w:t>тұлғаның атқарушы органы жөнінде</w:t>
            </w:r>
            <w:r w:rsidRPr="007E0C89">
              <w:rPr>
                <w:rFonts w:ascii="Times New Roman" w:eastAsiaTheme="minorEastAsia" w:hAnsi="Times New Roman" w:cs="Times New Roman"/>
                <w:bCs/>
                <w:color w:val="000000" w:themeColor="text1"/>
                <w:kern w:val="24"/>
                <w:lang w:eastAsia="ru-RU"/>
              </w:rPr>
              <w:t xml:space="preserve"> құжаттар</w:t>
            </w:r>
            <w:r w:rsidRPr="0056627A">
              <w:rPr>
                <w:rFonts w:ascii="Times New Roman" w:eastAsiaTheme="minorEastAsia" w:hAnsi="Times New Roman" w:cs="Times New Roman"/>
                <w:bCs/>
                <w:color w:val="000000" w:themeColor="text1"/>
                <w:kern w:val="24"/>
                <w:lang w:eastAsia="ru-RU"/>
              </w:rPr>
              <w:t>:</w:t>
            </w:r>
          </w:p>
          <w:p w:rsidR="0056627A" w:rsidRPr="0056627A" w:rsidRDefault="00A0096D"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Pr="007E0C89">
              <w:rPr>
                <w:rFonts w:ascii="Times New Roman" w:eastAsiaTheme="minorEastAsia" w:hAnsi="Times New Roman" w:cs="Times New Roman"/>
                <w:bCs/>
                <w:color w:val="000000" w:themeColor="text1"/>
                <w:kern w:val="24"/>
                <w:lang w:eastAsia="ru-RU"/>
              </w:rPr>
              <w:t>атқарушы органды құру және Атқарушы органның басшысын немесе құжаттарға қол қоюға уәкілетті адамды не</w:t>
            </w:r>
            <w:r>
              <w:rPr>
                <w:rFonts w:ascii="Times New Roman" w:eastAsiaTheme="minorEastAsia" w:hAnsi="Times New Roman" w:cs="Times New Roman"/>
                <w:bCs/>
                <w:color w:val="000000" w:themeColor="text1"/>
                <w:kern w:val="24"/>
                <w:lang w:val="kk-KZ" w:eastAsia="ru-RU"/>
              </w:rPr>
              <w:t>месе</w:t>
            </w:r>
            <w:r>
              <w:rPr>
                <w:rFonts w:ascii="Times New Roman" w:eastAsiaTheme="minorEastAsia" w:hAnsi="Times New Roman" w:cs="Times New Roman"/>
                <w:bCs/>
                <w:color w:val="000000" w:themeColor="text1"/>
                <w:kern w:val="24"/>
                <w:lang w:eastAsia="ru-RU"/>
              </w:rPr>
              <w:t xml:space="preserve"> заңды/</w:t>
            </w:r>
            <w:r w:rsidRPr="007E0C89">
              <w:rPr>
                <w:rFonts w:ascii="Times New Roman" w:eastAsiaTheme="minorEastAsia" w:hAnsi="Times New Roman" w:cs="Times New Roman"/>
                <w:bCs/>
                <w:color w:val="000000" w:themeColor="text1"/>
                <w:kern w:val="24"/>
                <w:lang w:eastAsia="ru-RU"/>
              </w:rPr>
              <w:t>жеке тұлғаның атынан шешім қабылдайтын тұлғаны сайлау туралы уәкілетті органның шешімі</w:t>
            </w:r>
            <w:r w:rsidR="0056627A" w:rsidRPr="0056627A">
              <w:rPr>
                <w:rFonts w:ascii="Times New Roman" w:eastAsiaTheme="minorEastAsia" w:hAnsi="Times New Roman" w:cs="Times New Roman"/>
                <w:bCs/>
                <w:color w:val="000000" w:themeColor="text1"/>
                <w:kern w:val="24"/>
                <w:lang w:eastAsia="ru-RU"/>
              </w:rPr>
              <w:t xml:space="preserve"> </w:t>
            </w:r>
          </w:p>
          <w:p w:rsidR="00A0096D" w:rsidRPr="0056627A" w:rsidRDefault="0056627A"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00A0096D" w:rsidRPr="007E0C89">
              <w:rPr>
                <w:rFonts w:ascii="Times New Roman" w:eastAsiaTheme="minorEastAsia" w:hAnsi="Times New Roman" w:cs="Times New Roman"/>
                <w:bCs/>
                <w:color w:val="000000" w:themeColor="text1"/>
                <w:kern w:val="24"/>
                <w:lang w:eastAsia="ru-RU"/>
              </w:rPr>
              <w:t>бірінші басшыны тағайындау туралы бұйрық, тиісті сенімхат және т. б.</w:t>
            </w:r>
            <w:r w:rsidR="00A0096D" w:rsidRPr="0056627A">
              <w:rPr>
                <w:rFonts w:ascii="Times New Roman" w:eastAsiaTheme="minorEastAsia" w:hAnsi="Times New Roman" w:cs="Times New Roman"/>
                <w:bCs/>
                <w:color w:val="000000" w:themeColor="text1"/>
                <w:kern w:val="24"/>
                <w:lang w:eastAsia="ru-RU"/>
              </w:rPr>
              <w:t>;</w:t>
            </w:r>
          </w:p>
          <w:p w:rsidR="0056627A" w:rsidRPr="0056627A" w:rsidRDefault="00A0096D"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Pr="007E0C89">
              <w:rPr>
                <w:rFonts w:ascii="Times New Roman" w:eastAsiaTheme="minorEastAsia" w:hAnsi="Times New Roman" w:cs="Times New Roman"/>
                <w:bCs/>
                <w:color w:val="000000" w:themeColor="text1"/>
                <w:kern w:val="24"/>
                <w:lang w:eastAsia="ru-RU"/>
              </w:rPr>
              <w:t>бірінші басшының/сенім білдірілген тұлғаның жеке басын куәландыратын құжат</w:t>
            </w:r>
            <w:r w:rsidR="0056627A" w:rsidRPr="0056627A">
              <w:rPr>
                <w:rFonts w:ascii="Times New Roman" w:eastAsiaTheme="minorEastAsia" w:hAnsi="Times New Roman" w:cs="Times New Roman"/>
                <w:bCs/>
                <w:color w:val="000000" w:themeColor="text1"/>
                <w:kern w:val="24"/>
                <w:lang w:eastAsia="ru-RU"/>
              </w:rPr>
              <w:t>.</w:t>
            </w:r>
          </w:p>
          <w:p w:rsidR="0056627A" w:rsidRPr="0056627A" w:rsidRDefault="00A0096D"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A0096D">
              <w:rPr>
                <w:rFonts w:ascii="Times New Roman" w:eastAsiaTheme="minorEastAsia" w:hAnsi="Times New Roman" w:cs="Times New Roman"/>
                <w:bCs/>
                <w:i/>
                <w:color w:val="000000" w:themeColor="text1"/>
                <w:kern w:val="24"/>
                <w:u w:val="single"/>
                <w:lang w:eastAsia="ru-RU"/>
              </w:rPr>
              <w:t>А</w:t>
            </w:r>
            <w:r w:rsidRPr="00A0096D">
              <w:rPr>
                <w:rFonts w:ascii="Times New Roman" w:eastAsiaTheme="minorEastAsia" w:hAnsi="Times New Roman" w:cs="Times New Roman"/>
                <w:bCs/>
                <w:i/>
                <w:color w:val="000000" w:themeColor="text1"/>
                <w:kern w:val="24"/>
                <w:u w:val="single"/>
                <w:lang w:val="kk-KZ" w:eastAsia="ru-RU"/>
              </w:rPr>
              <w:t>Қ</w:t>
            </w:r>
            <w:r w:rsidRPr="00A0096D">
              <w:rPr>
                <w:rFonts w:ascii="Times New Roman" w:eastAsiaTheme="minorEastAsia" w:hAnsi="Times New Roman" w:cs="Times New Roman"/>
                <w:bCs/>
                <w:i/>
                <w:color w:val="000000" w:themeColor="text1"/>
                <w:kern w:val="24"/>
                <w:u w:val="single"/>
                <w:lang w:eastAsia="ru-RU"/>
              </w:rPr>
              <w:t xml:space="preserve"> үшін қосымша ұсынылады</w:t>
            </w: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АҚ Директорлар кеңесін</w:t>
            </w:r>
            <w:r>
              <w:rPr>
                <w:rFonts w:ascii="Times New Roman" w:eastAsiaTheme="minorEastAsia" w:hAnsi="Times New Roman" w:cs="Times New Roman"/>
                <w:bCs/>
                <w:color w:val="000000" w:themeColor="text1"/>
                <w:kern w:val="24"/>
                <w:lang w:val="kk-KZ" w:eastAsia="ru-RU"/>
              </w:rPr>
              <w:t>ің сандық құрамын анықтау/АҚ Директорлар кеңесінің мүшелерін</w:t>
            </w:r>
            <w:r>
              <w:rPr>
                <w:rFonts w:ascii="Times New Roman" w:eastAsiaTheme="minorEastAsia" w:hAnsi="Times New Roman" w:cs="Times New Roman"/>
                <w:bCs/>
                <w:color w:val="000000" w:themeColor="text1"/>
                <w:kern w:val="24"/>
                <w:lang w:val="kk-KZ" w:eastAsia="ru-RU"/>
              </w:rPr>
              <w:t xml:space="preserve"> сайлау/тағай</w:t>
            </w:r>
            <w:r>
              <w:rPr>
                <w:rFonts w:ascii="Times New Roman" w:eastAsiaTheme="minorEastAsia" w:hAnsi="Times New Roman" w:cs="Times New Roman"/>
                <w:bCs/>
                <w:color w:val="000000" w:themeColor="text1"/>
                <w:kern w:val="24"/>
                <w:lang w:val="kk-KZ" w:eastAsia="ru-RU"/>
              </w:rPr>
              <w:t xml:space="preserve">ындау туралы уәкілетті органның </w:t>
            </w:r>
            <w:r>
              <w:rPr>
                <w:rFonts w:ascii="Times New Roman" w:eastAsiaTheme="minorEastAsia" w:hAnsi="Times New Roman" w:cs="Times New Roman"/>
                <w:bCs/>
                <w:color w:val="000000" w:themeColor="text1"/>
                <w:kern w:val="24"/>
                <w:lang w:val="kk-KZ" w:eastAsia="ru-RU"/>
              </w:rPr>
              <w:t>шешімі/хаттама</w:t>
            </w:r>
            <w:r>
              <w:rPr>
                <w:rFonts w:ascii="Times New Roman" w:eastAsiaTheme="minorEastAsia" w:hAnsi="Times New Roman" w:cs="Times New Roman"/>
                <w:bCs/>
                <w:color w:val="000000" w:themeColor="text1"/>
                <w:kern w:val="24"/>
                <w:lang w:eastAsia="ru-RU"/>
              </w:rPr>
              <w:t>сы</w:t>
            </w:r>
            <w:r w:rsidR="0056627A" w:rsidRPr="0056627A">
              <w:rPr>
                <w:rFonts w:ascii="Times New Roman" w:eastAsiaTheme="minorEastAsia" w:hAnsi="Times New Roman" w:cs="Times New Roman"/>
                <w:bCs/>
                <w:color w:val="000000" w:themeColor="text1"/>
                <w:kern w:val="24"/>
                <w:lang w:eastAsia="ru-RU"/>
              </w:rPr>
              <w:t>;</w:t>
            </w:r>
          </w:p>
          <w:p w:rsidR="0056627A" w:rsidRPr="0056627A" w:rsidRDefault="00BB51B2"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BB51B2">
              <w:rPr>
                <w:rFonts w:ascii="Times New Roman" w:eastAsiaTheme="minorEastAsia" w:hAnsi="Times New Roman" w:cs="Times New Roman"/>
                <w:bCs/>
                <w:i/>
                <w:color w:val="000000" w:themeColor="text1"/>
                <w:kern w:val="24"/>
                <w:u w:val="single"/>
                <w:lang w:eastAsia="ru-RU"/>
              </w:rPr>
              <w:t>заңды тұлғада өзге де жұмыс істейтін уәкілетті органдар (байқау кеңесі және т. б.) болған жағдайда</w:t>
            </w:r>
            <w:r w:rsidRPr="00BB51B2">
              <w:rPr>
                <w:rFonts w:ascii="Times New Roman" w:eastAsiaTheme="minorEastAsia" w:hAnsi="Times New Roman" w:cs="Times New Roman"/>
                <w:bCs/>
                <w:i/>
                <w:color w:val="000000" w:themeColor="text1"/>
                <w:kern w:val="24"/>
                <w:u w:val="single"/>
                <w:lang w:val="kk-KZ" w:eastAsia="ru-RU"/>
              </w:rPr>
              <w:t xml:space="preserve">, </w:t>
            </w:r>
            <w:r w:rsidRPr="00BB51B2">
              <w:rPr>
                <w:rFonts w:ascii="Times New Roman" w:eastAsiaTheme="minorEastAsia" w:hAnsi="Times New Roman" w:cs="Times New Roman"/>
                <w:bCs/>
                <w:i/>
                <w:color w:val="000000" w:themeColor="text1"/>
                <w:kern w:val="24"/>
                <w:u w:val="single"/>
                <w:lang w:eastAsia="ru-RU"/>
              </w:rPr>
              <w:t>қосымша ұсынылады</w:t>
            </w: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оларды құру және олардың мүшелерін тағайындау туралы шешім</w:t>
            </w:r>
            <w:r w:rsidR="0056627A" w:rsidRPr="0056627A">
              <w:rPr>
                <w:rFonts w:ascii="Times New Roman" w:eastAsiaTheme="minorEastAsia" w:hAnsi="Times New Roman" w:cs="Times New Roman"/>
                <w:bCs/>
                <w:color w:val="000000" w:themeColor="text1"/>
                <w:kern w:val="24"/>
                <w:lang w:eastAsia="ru-RU"/>
              </w:rPr>
              <w:t>;</w:t>
            </w:r>
          </w:p>
          <w:p w:rsidR="00BB51B2" w:rsidRPr="0056627A" w:rsidRDefault="00BB51B2" w:rsidP="00BB51B2">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BB51B2">
              <w:rPr>
                <w:rFonts w:ascii="Times New Roman" w:eastAsiaTheme="minorEastAsia" w:hAnsi="Times New Roman" w:cs="Times New Roman"/>
                <w:bCs/>
                <w:i/>
                <w:color w:val="000000" w:themeColor="text1"/>
                <w:kern w:val="24"/>
                <w:u w:val="single"/>
                <w:lang w:eastAsia="ru-RU"/>
              </w:rPr>
              <w:t>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w:t>
            </w:r>
            <w:r w:rsidRPr="00BB51B2">
              <w:rPr>
                <w:rFonts w:ascii="Times New Roman" w:eastAsiaTheme="minorEastAsia" w:hAnsi="Times New Roman" w:cs="Times New Roman"/>
                <w:bCs/>
                <w:i/>
                <w:color w:val="000000" w:themeColor="text1"/>
                <w:kern w:val="24"/>
                <w:u w:val="single"/>
                <w:lang w:val="kk-KZ" w:eastAsia="ru-RU"/>
              </w:rPr>
              <w:t>, қосымша ұсынылады</w:t>
            </w:r>
            <w:r w:rsidRPr="0056627A">
              <w:rPr>
                <w:rFonts w:ascii="Times New Roman" w:eastAsiaTheme="minorEastAsia" w:hAnsi="Times New Roman" w:cs="Times New Roman"/>
                <w:bCs/>
                <w:color w:val="000000" w:themeColor="text1"/>
                <w:kern w:val="24"/>
                <w:lang w:eastAsia="ru-RU"/>
              </w:rPr>
              <w:t>:</w:t>
            </w:r>
          </w:p>
          <w:p w:rsidR="00BB51B2" w:rsidRPr="0056627A" w:rsidRDefault="00BB51B2" w:rsidP="00BB51B2">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 xml:space="preserve">оның </w:t>
            </w:r>
            <w:r w:rsidRPr="004F43C3">
              <w:rPr>
                <w:rFonts w:ascii="Times New Roman" w:eastAsiaTheme="minorEastAsia" w:hAnsi="Times New Roman" w:cs="Times New Roman"/>
                <w:bCs/>
                <w:color w:val="000000" w:themeColor="text1"/>
                <w:kern w:val="24"/>
                <w:lang w:eastAsia="ru-RU"/>
              </w:rPr>
              <w:t>жеке басын куәландыратын құжат</w:t>
            </w:r>
            <w:r w:rsidRPr="0056627A">
              <w:rPr>
                <w:rFonts w:ascii="Times New Roman" w:eastAsiaTheme="minorEastAsia" w:hAnsi="Times New Roman" w:cs="Times New Roman"/>
                <w:bCs/>
                <w:color w:val="000000" w:themeColor="text1"/>
                <w:kern w:val="24"/>
                <w:lang w:eastAsia="ru-RU"/>
              </w:rPr>
              <w:t>;</w:t>
            </w:r>
          </w:p>
          <w:p w:rsidR="009F7C0A" w:rsidRPr="00383D75" w:rsidRDefault="00BB51B2" w:rsidP="00BB51B2">
            <w:pPr>
              <w:widowControl w:val="0"/>
              <w:adjustRightInd w:val="0"/>
              <w:ind w:left="5"/>
              <w:jc w:val="both"/>
              <w:textAlignment w:val="baseline"/>
              <w:rPr>
                <w:rFonts w:ascii="Times New Roman" w:eastAsia="Times New Roman" w:hAnsi="Times New Roman" w:cs="Times New Roman"/>
                <w:lang w:eastAsia="ru-RU"/>
              </w:rPr>
            </w:pPr>
            <w:r w:rsidRPr="0056627A">
              <w:rPr>
                <w:rFonts w:ascii="Times New Roman" w:eastAsiaTheme="minorEastAsia" w:hAnsi="Times New Roman" w:cs="Times New Roman"/>
                <w:bCs/>
                <w:color w:val="000000" w:themeColor="text1"/>
                <w:kern w:val="24"/>
                <w:lang w:eastAsia="ru-RU"/>
              </w:rPr>
              <w:t xml:space="preserve">- </w:t>
            </w:r>
            <w:r w:rsidRPr="004F43C3">
              <w:rPr>
                <w:rFonts w:ascii="Times New Roman" w:eastAsiaTheme="minorEastAsia" w:hAnsi="Times New Roman" w:cs="Times New Roman"/>
                <w:bCs/>
                <w:color w:val="000000" w:themeColor="text1"/>
                <w:kern w:val="24"/>
                <w:lang w:eastAsia="ru-RU"/>
              </w:rPr>
              <w:t>бас бухгалтерді және/немесе құжаттарға бірінші және/немесе екінші қол қою құқығы қосымша берілген, сондай-ақ бухгалтерлік есепті жүргізу және қаржылық есептілікке қол қою бойынша өкілеттіктер жүктелген өзге де тұлғаларды тағайындау туралы бұйрық</w:t>
            </w:r>
            <w:r w:rsidR="0056627A">
              <w:rPr>
                <w:rFonts w:ascii="Times New Roman" w:eastAsiaTheme="minorEastAsia" w:hAnsi="Times New Roman" w:cs="Times New Roman"/>
                <w:bCs/>
                <w:color w:val="000000" w:themeColor="text1"/>
                <w:kern w:val="24"/>
                <w:lang w:eastAsia="ru-RU"/>
              </w:rPr>
              <w:t>.</w:t>
            </w:r>
          </w:p>
        </w:tc>
        <w:tc>
          <w:tcPr>
            <w:tcW w:w="1559" w:type="dxa"/>
          </w:tcPr>
          <w:p w:rsidR="009F7C0A" w:rsidRPr="00992617"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imes New Roman" w:hAnsi="Times New Roman" w:cs="Times New Roman"/>
                <w:lang w:eastAsia="ru-RU"/>
              </w:rPr>
              <w:t>Көшірме</w:t>
            </w:r>
            <w:r w:rsidR="00A358A5" w:rsidRPr="00992617">
              <w:rPr>
                <w:rFonts w:ascii="Times New Roman" w:eastAsia="Times New Roman" w:hAnsi="Times New Roman" w:cs="Times New Roman"/>
                <w:vertAlign w:val="superscript"/>
                <w:lang w:eastAsia="ru-RU"/>
              </w:rPr>
              <w:t>1,2</w:t>
            </w:r>
            <w:r w:rsidR="00A358A5" w:rsidRPr="0099261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немесе электрондық көшірме</w:t>
            </w:r>
          </w:p>
        </w:tc>
      </w:tr>
      <w:tr w:rsidR="009F7C0A" w:rsidRPr="00383D75" w:rsidTr="004B782B">
        <w:trPr>
          <w:trHeight w:val="329"/>
        </w:trPr>
        <w:tc>
          <w:tcPr>
            <w:tcW w:w="567" w:type="dxa"/>
          </w:tcPr>
          <w:p w:rsidR="009F7C0A" w:rsidRPr="00383D75" w:rsidRDefault="003B3893" w:rsidP="0024064F">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3</w:t>
            </w:r>
            <w:r w:rsidR="009F7C0A" w:rsidRPr="00383D75">
              <w:rPr>
                <w:rFonts w:ascii="Times New Roman" w:hAnsi="Times New Roman" w:cs="Times New Roman"/>
              </w:rPr>
              <w:t>.</w:t>
            </w:r>
          </w:p>
        </w:tc>
        <w:tc>
          <w:tcPr>
            <w:tcW w:w="8363" w:type="dxa"/>
          </w:tcPr>
          <w:p w:rsidR="009F7C0A" w:rsidRPr="00383D75"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742728">
              <w:rPr>
                <w:rFonts w:ascii="Times New Roman" w:eastAsiaTheme="minorEastAsia" w:hAnsi="Times New Roman" w:cs="Times New Roman"/>
                <w:bCs/>
                <w:color w:val="000000" w:themeColor="text1"/>
                <w:kern w:val="24"/>
                <w:lang w:eastAsia="ru-RU"/>
              </w:rPr>
              <w:t>Соңғы жылдағы немесе өтініш берген күннің алдындағы есепті тоқсандағы бухгалтерлік</w:t>
            </w:r>
            <w:r>
              <w:rPr>
                <w:rFonts w:ascii="Times New Roman" w:eastAsiaTheme="minorEastAsia" w:hAnsi="Times New Roman" w:cs="Times New Roman"/>
                <w:bCs/>
                <w:color w:val="000000" w:themeColor="text1"/>
                <w:kern w:val="24"/>
                <w:lang w:eastAsia="ru-RU"/>
              </w:rPr>
              <w:t xml:space="preserve"> теңгерім</w:t>
            </w:r>
            <w:r w:rsidRPr="00383D75">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i/>
                <w:color w:val="000000" w:themeColor="text1"/>
                <w:kern w:val="24"/>
                <w:lang w:eastAsia="ru-RU"/>
              </w:rPr>
              <w:t>(заңдық сараптама үшін</w:t>
            </w:r>
            <w:r>
              <w:rPr>
                <w:rFonts w:ascii="Times New Roman" w:eastAsiaTheme="minorEastAsia" w:hAnsi="Times New Roman" w:cs="Times New Roman"/>
                <w:bCs/>
                <w:i/>
                <w:color w:val="000000" w:themeColor="text1"/>
                <w:kern w:val="24"/>
                <w:lang w:val="kk-KZ" w:eastAsia="ru-RU"/>
              </w:rPr>
              <w:t xml:space="preserve"> жарғылық капиталды қалыптастыру бөлігінде</w:t>
            </w:r>
            <w:r w:rsidRPr="00383D75">
              <w:rPr>
                <w:rFonts w:ascii="Times New Roman" w:eastAsiaTheme="minorEastAsia" w:hAnsi="Times New Roman" w:cs="Times New Roman"/>
                <w:bCs/>
                <w:i/>
                <w:color w:val="000000" w:themeColor="text1"/>
                <w:kern w:val="24"/>
                <w:lang w:eastAsia="ru-RU"/>
              </w:rPr>
              <w:t>)</w:t>
            </w:r>
            <w:r>
              <w:rPr>
                <w:rFonts w:ascii="Times New Roman" w:eastAsiaTheme="minorEastAsia" w:hAnsi="Times New Roman" w:cs="Times New Roman"/>
                <w:bCs/>
                <w:color w:val="000000" w:themeColor="text1"/>
                <w:kern w:val="24"/>
                <w:lang w:eastAsia="ru-RU"/>
              </w:rPr>
              <w:t>.</w:t>
            </w:r>
            <w:r w:rsidR="009F7C0A" w:rsidRPr="00383D75">
              <w:rPr>
                <w:rFonts w:ascii="Times New Roman" w:eastAsiaTheme="minorEastAsia" w:hAnsi="Times New Roman" w:cs="Times New Roman"/>
                <w:bCs/>
                <w:i/>
                <w:color w:val="000000" w:themeColor="text1"/>
                <w:kern w:val="24"/>
                <w:lang w:eastAsia="ru-RU"/>
              </w:rPr>
              <w:t>.</w:t>
            </w:r>
          </w:p>
        </w:tc>
        <w:tc>
          <w:tcPr>
            <w:tcW w:w="1559" w:type="dxa"/>
            <w:shd w:val="clear" w:color="auto" w:fill="auto"/>
          </w:tcPr>
          <w:p w:rsidR="009F7C0A" w:rsidRPr="00383D75"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00926FF6"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түпнұсқадан электрондық көшірме</w:t>
            </w:r>
          </w:p>
        </w:tc>
      </w:tr>
      <w:tr w:rsidR="00BE0EA3" w:rsidRPr="00383D75" w:rsidTr="004B782B">
        <w:trPr>
          <w:trHeight w:val="331"/>
        </w:trPr>
        <w:tc>
          <w:tcPr>
            <w:tcW w:w="10489" w:type="dxa"/>
            <w:gridSpan w:val="3"/>
            <w:shd w:val="clear" w:color="auto" w:fill="FFFFFF" w:themeFill="background1"/>
            <w:vAlign w:val="bottom"/>
          </w:tcPr>
          <w:p w:rsidR="00BE0EA3" w:rsidRPr="00BE0EA3" w:rsidRDefault="00B56A39" w:rsidP="00CF568C">
            <w:pPr>
              <w:pStyle w:val="a4"/>
              <w:widowControl w:val="0"/>
              <w:numPr>
                <w:ilvl w:val="0"/>
                <w:numId w:val="21"/>
              </w:numPr>
              <w:adjustRightInd w:val="0"/>
              <w:jc w:val="center"/>
              <w:textAlignment w:val="baseline"/>
              <w:rPr>
                <w:rFonts w:ascii="Times New Roman" w:eastAsiaTheme="minorEastAsia" w:hAnsi="Times New Roman" w:cs="Times New Roman"/>
                <w:b/>
                <w:bCs/>
                <w:color w:val="000000" w:themeColor="text1"/>
                <w:kern w:val="24"/>
                <w:lang w:eastAsia="ru-RU"/>
              </w:rPr>
            </w:pPr>
            <w:r>
              <w:rPr>
                <w:rFonts w:ascii="Times New Roman" w:eastAsiaTheme="minorEastAsia" w:hAnsi="Times New Roman" w:cs="Times New Roman"/>
                <w:b/>
                <w:bCs/>
                <w:color w:val="000000" w:themeColor="text1"/>
                <w:kern w:val="24"/>
                <w:lang w:val="kk-KZ" w:eastAsia="ru-RU"/>
              </w:rPr>
              <w:t>Жеке тұлғаларға – ЖК/ШҚ/ФҚ арналған құжаттар тізбесі</w:t>
            </w:r>
            <w:r>
              <w:rPr>
                <w:rFonts w:ascii="Times New Roman" w:eastAsiaTheme="minorEastAsia" w:hAnsi="Times New Roman" w:cs="Times New Roman"/>
                <w:b/>
                <w:bCs/>
                <w:color w:val="000000" w:themeColor="text1"/>
                <w:kern w:val="24"/>
                <w:lang w:eastAsia="ru-RU"/>
              </w:rPr>
              <w:t xml:space="preserve"> (</w:t>
            </w:r>
            <w:r>
              <w:rPr>
                <w:rFonts w:ascii="Times New Roman" w:eastAsiaTheme="minorEastAsia" w:hAnsi="Times New Roman" w:cs="Times New Roman"/>
                <w:b/>
                <w:bCs/>
                <w:color w:val="000000" w:themeColor="text1"/>
                <w:kern w:val="24"/>
                <w:lang w:val="kk-KZ" w:eastAsia="ru-RU"/>
              </w:rPr>
              <w:t xml:space="preserve">міндетті </w:t>
            </w:r>
            <w:r>
              <w:rPr>
                <w:rFonts w:ascii="Times New Roman" w:eastAsiaTheme="minorEastAsia" w:hAnsi="Times New Roman" w:cs="Times New Roman"/>
                <w:b/>
                <w:bCs/>
                <w:color w:val="000000" w:themeColor="text1"/>
                <w:kern w:val="24"/>
                <w:lang w:eastAsia="ru-RU"/>
              </w:rPr>
              <w:t>пакет)</w:t>
            </w:r>
          </w:p>
        </w:tc>
      </w:tr>
      <w:tr w:rsidR="00BE0EA3" w:rsidRPr="00383D75" w:rsidTr="004B782B">
        <w:trPr>
          <w:trHeight w:val="984"/>
        </w:trPr>
        <w:tc>
          <w:tcPr>
            <w:tcW w:w="567" w:type="dxa"/>
            <w:shd w:val="clear" w:color="auto" w:fill="FFFFFF" w:themeFill="background1"/>
          </w:tcPr>
          <w:p w:rsidR="00BE0EA3" w:rsidRPr="00383D75" w:rsidRDefault="00BE0EA3" w:rsidP="00B43A1D">
            <w:pPr>
              <w:tabs>
                <w:tab w:val="left" w:pos="34"/>
              </w:tabs>
              <w:ind w:left="34"/>
              <w:jc w:val="center"/>
              <w:rPr>
                <w:rFonts w:ascii="Times New Roman" w:hAnsi="Times New Roman" w:cs="Times New Roman"/>
              </w:rPr>
            </w:pPr>
            <w:r>
              <w:rPr>
                <w:rFonts w:ascii="Times New Roman" w:hAnsi="Times New Roman" w:cs="Times New Roman"/>
              </w:rPr>
              <w:lastRenderedPageBreak/>
              <w:t>2.</w:t>
            </w:r>
            <w:r w:rsidR="00B43A1D">
              <w:rPr>
                <w:rFonts w:ascii="Times New Roman" w:hAnsi="Times New Roman" w:cs="Times New Roman"/>
              </w:rPr>
              <w:t>1</w:t>
            </w:r>
            <w:r w:rsidR="005C24CD">
              <w:rPr>
                <w:rFonts w:ascii="Times New Roman" w:hAnsi="Times New Roman" w:cs="Times New Roman"/>
              </w:rPr>
              <w:t>.</w:t>
            </w:r>
          </w:p>
        </w:tc>
        <w:tc>
          <w:tcPr>
            <w:tcW w:w="8363" w:type="dxa"/>
            <w:shd w:val="clear" w:color="auto" w:fill="FFFFFF" w:themeFill="background1"/>
          </w:tcPr>
          <w:p w:rsidR="00BE0EA3" w:rsidRPr="00C40B3B" w:rsidRDefault="00AE1E3C" w:rsidP="00BE0EA3">
            <w:pPr>
              <w:jc w:val="both"/>
              <w:rPr>
                <w:rFonts w:ascii="Times New Roman" w:eastAsiaTheme="minorEastAsia" w:hAnsi="Times New Roman" w:cs="Times New Roman"/>
                <w:bCs/>
                <w:i/>
                <w:kern w:val="24"/>
                <w:szCs w:val="24"/>
                <w:lang w:eastAsia="ru-RU"/>
              </w:rPr>
            </w:pPr>
            <w:r w:rsidRPr="001D5E87">
              <w:rPr>
                <w:rFonts w:ascii="Times New Roman" w:hAnsi="Times New Roman" w:cs="Times New Roman"/>
                <w:szCs w:val="24"/>
              </w:rPr>
              <w:t>Жеке кәсіпкерлер ретінде тіркелген жеке тұлғалар үшін уәкілетті мемлекеттік органның растамасы</w:t>
            </w:r>
            <w:r w:rsidR="00BE0EA3" w:rsidRPr="00C40B3B">
              <w:rPr>
                <w:rFonts w:ascii="Times New Roman" w:hAnsi="Times New Roman" w:cs="Times New Roman"/>
                <w:szCs w:val="24"/>
              </w:rPr>
              <w:t xml:space="preserve">. </w:t>
            </w:r>
          </w:p>
          <w:p w:rsidR="00BE0EA3" w:rsidRPr="00C40B3B" w:rsidRDefault="00AE1E3C" w:rsidP="00BE0EA3">
            <w:pPr>
              <w:jc w:val="both"/>
              <w:rPr>
                <w:rFonts w:ascii="Times New Roman" w:eastAsiaTheme="minorEastAsia" w:hAnsi="Times New Roman" w:cs="Times New Roman"/>
                <w:bCs/>
                <w:i/>
                <w:kern w:val="24"/>
                <w:szCs w:val="24"/>
                <w:lang w:eastAsia="ru-RU"/>
              </w:rPr>
            </w:pPr>
            <w:r>
              <w:rPr>
                <w:rFonts w:ascii="Times New Roman" w:eastAsiaTheme="minorEastAsia" w:hAnsi="Times New Roman" w:cs="Times New Roman"/>
                <w:bCs/>
                <w:kern w:val="24"/>
                <w:szCs w:val="24"/>
                <w:lang w:val="kk-KZ" w:eastAsia="ru-RU"/>
              </w:rPr>
              <w:t>Уәкілетті мемлекеттік орган берген ШҚ/ФҚ мүшелерінің құрамы туралы мәліметтер</w:t>
            </w:r>
            <w:r w:rsidR="00FD5E6E" w:rsidRPr="00FD5E6E">
              <w:rPr>
                <w:rFonts w:ascii="Times New Roman" w:eastAsiaTheme="minorEastAsia" w:hAnsi="Times New Roman" w:cs="Times New Roman"/>
                <w:bCs/>
                <w:kern w:val="24"/>
                <w:szCs w:val="24"/>
                <w:lang w:eastAsia="ru-RU"/>
              </w:rPr>
              <w:t>;</w:t>
            </w:r>
          </w:p>
          <w:p w:rsidR="00BE0EA3" w:rsidRPr="00C40B3B" w:rsidRDefault="00AE1E3C" w:rsidP="00BE0EA3">
            <w:pPr>
              <w:jc w:val="both"/>
              <w:rPr>
                <w:rFonts w:ascii="Times New Roman" w:eastAsiaTheme="minorEastAsia" w:hAnsi="Times New Roman" w:cs="Times New Roman"/>
                <w:bCs/>
                <w:i/>
                <w:kern w:val="24"/>
                <w:szCs w:val="24"/>
                <w:lang w:eastAsia="ru-RU"/>
              </w:rPr>
            </w:pPr>
            <w:r>
              <w:rPr>
                <w:rFonts w:ascii="Times New Roman" w:eastAsiaTheme="minorEastAsia" w:hAnsi="Times New Roman" w:cs="Times New Roman"/>
                <w:bCs/>
                <w:i/>
                <w:kern w:val="24"/>
                <w:szCs w:val="24"/>
                <w:u w:val="single"/>
                <w:lang w:val="kk-KZ" w:eastAsia="ru-RU"/>
              </w:rPr>
              <w:t>Егер ФҚ жай серіктестік нысанында құрылған болса</w:t>
            </w:r>
            <w:r w:rsidR="00BE0EA3" w:rsidRPr="00C40B3B">
              <w:rPr>
                <w:rFonts w:ascii="Times New Roman" w:eastAsiaTheme="minorEastAsia" w:hAnsi="Times New Roman" w:cs="Times New Roman"/>
                <w:bCs/>
                <w:i/>
                <w:kern w:val="24"/>
                <w:szCs w:val="24"/>
                <w:lang w:eastAsia="ru-RU"/>
              </w:rPr>
              <w:t xml:space="preserve">: </w:t>
            </w:r>
          </w:p>
          <w:p w:rsidR="00BE0EA3" w:rsidRPr="00C40B3B" w:rsidRDefault="00AE1E3C" w:rsidP="00BE0EA3">
            <w:pPr>
              <w:jc w:val="both"/>
              <w:rPr>
                <w:rFonts w:ascii="Times New Roman" w:eastAsiaTheme="minorEastAsia" w:hAnsi="Times New Roman" w:cs="Times New Roman"/>
                <w:bCs/>
                <w:i/>
                <w:kern w:val="24"/>
                <w:szCs w:val="24"/>
                <w:lang w:eastAsia="ru-RU"/>
              </w:rPr>
            </w:pPr>
            <w:r>
              <w:rPr>
                <w:rFonts w:ascii="Times New Roman" w:eastAsiaTheme="minorEastAsia" w:hAnsi="Times New Roman" w:cs="Times New Roman"/>
                <w:bCs/>
                <w:color w:val="000000" w:themeColor="text1"/>
                <w:kern w:val="24"/>
                <w:szCs w:val="24"/>
                <w:lang w:eastAsia="ru-RU"/>
              </w:rPr>
              <w:t>- бірлескен қызмет туралы шарт</w:t>
            </w:r>
            <w:r w:rsidR="00BE0EA3" w:rsidRPr="00C40B3B">
              <w:rPr>
                <w:rFonts w:ascii="Times New Roman" w:eastAsiaTheme="minorEastAsia" w:hAnsi="Times New Roman" w:cs="Times New Roman"/>
                <w:bCs/>
                <w:color w:val="000000" w:themeColor="text1"/>
                <w:kern w:val="24"/>
                <w:szCs w:val="24"/>
                <w:lang w:eastAsia="ru-RU"/>
              </w:rPr>
              <w:t xml:space="preserve">; </w:t>
            </w:r>
          </w:p>
          <w:p w:rsidR="00BE0EA3" w:rsidRPr="00383D75" w:rsidRDefault="00BE0EA3" w:rsidP="00BE0EA3">
            <w:pPr>
              <w:widowControl w:val="0"/>
              <w:adjustRightInd w:val="0"/>
              <w:jc w:val="both"/>
              <w:textAlignment w:val="baseline"/>
              <w:rPr>
                <w:rFonts w:ascii="Times New Roman" w:eastAsia="Times New Roman" w:hAnsi="Times New Roman" w:cs="Times New Roman"/>
                <w:lang w:eastAsia="ru-RU"/>
              </w:rPr>
            </w:pPr>
            <w:r w:rsidRPr="00C40B3B">
              <w:rPr>
                <w:rFonts w:ascii="Times New Roman" w:eastAsiaTheme="minorEastAsia" w:hAnsi="Times New Roman" w:cs="Times New Roman"/>
                <w:bCs/>
                <w:color w:val="000000" w:themeColor="text1"/>
                <w:kern w:val="24"/>
                <w:szCs w:val="24"/>
                <w:lang w:eastAsia="ru-RU"/>
              </w:rPr>
              <w:t>-</w:t>
            </w:r>
            <w:r w:rsidRPr="00C40B3B">
              <w:rPr>
                <w:rFonts w:ascii="Times New Roman" w:eastAsiaTheme="minorEastAsia" w:hAnsi="Times New Roman" w:cs="Times New Roman"/>
                <w:bCs/>
                <w:kern w:val="24"/>
                <w:szCs w:val="24"/>
                <w:lang w:eastAsia="ru-RU"/>
              </w:rPr>
              <w:t xml:space="preserve"> </w:t>
            </w:r>
            <w:r w:rsidR="00AE1E3C" w:rsidRPr="005D3CE1">
              <w:rPr>
                <w:rFonts w:ascii="Times New Roman" w:eastAsiaTheme="minorEastAsia" w:hAnsi="Times New Roman" w:cs="Times New Roman"/>
                <w:bCs/>
                <w:kern w:val="24"/>
                <w:szCs w:val="24"/>
                <w:lang w:eastAsia="ru-RU"/>
              </w:rPr>
              <w:t xml:space="preserve">жай серіктестік өкілінің </w:t>
            </w:r>
            <w:r w:rsidR="00AE1E3C">
              <w:rPr>
                <w:rFonts w:ascii="Times New Roman" w:eastAsiaTheme="minorEastAsia" w:hAnsi="Times New Roman" w:cs="Times New Roman"/>
                <w:bCs/>
                <w:kern w:val="24"/>
                <w:szCs w:val="24"/>
                <w:lang w:val="kk-KZ" w:eastAsia="ru-RU"/>
              </w:rPr>
              <w:t xml:space="preserve">ЖС нысанындағы ФҚ мүшелерінің </w:t>
            </w:r>
            <w:r w:rsidR="00AE1E3C" w:rsidRPr="005D3CE1">
              <w:rPr>
                <w:rFonts w:ascii="Times New Roman" w:eastAsiaTheme="minorEastAsia" w:hAnsi="Times New Roman" w:cs="Times New Roman"/>
                <w:bCs/>
                <w:kern w:val="24"/>
                <w:szCs w:val="24"/>
                <w:lang w:eastAsia="ru-RU"/>
              </w:rPr>
              <w:t>атынан әрекет ету өкілеттігін растайтын құжат</w:t>
            </w:r>
            <w:r w:rsidRPr="00C40B3B">
              <w:rPr>
                <w:rFonts w:ascii="Times New Roman" w:eastAsiaTheme="minorEastAsia" w:hAnsi="Times New Roman" w:cs="Times New Roman"/>
                <w:bCs/>
                <w:kern w:val="24"/>
                <w:szCs w:val="24"/>
                <w:lang w:eastAsia="ru-RU"/>
              </w:rPr>
              <w:t>.</w:t>
            </w:r>
            <w:r w:rsidRPr="00C40B3B">
              <w:rPr>
                <w:rFonts w:ascii="Times New Roman" w:eastAsiaTheme="minorEastAsia" w:hAnsi="Times New Roman" w:cs="Times New Roman"/>
                <w:bCs/>
                <w:i/>
                <w:kern w:val="24"/>
                <w:szCs w:val="24"/>
                <w:lang w:eastAsia="ru-RU"/>
              </w:rPr>
              <w:t xml:space="preserve"> </w:t>
            </w:r>
          </w:p>
        </w:tc>
        <w:tc>
          <w:tcPr>
            <w:tcW w:w="1559" w:type="dxa"/>
          </w:tcPr>
          <w:p w:rsidR="00BE0EA3" w:rsidRPr="00383D75" w:rsidRDefault="00AE1E3C" w:rsidP="00024F2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imes New Roman" w:hAnsi="Times New Roman" w:cs="Times New Roman"/>
                <w:szCs w:val="24"/>
                <w:lang w:eastAsia="ru-RU"/>
              </w:rPr>
              <w:t>Көшірме</w:t>
            </w:r>
            <w:r w:rsidR="00024F2A">
              <w:rPr>
                <w:rFonts w:ascii="Times New Roman" w:eastAsia="Times New Roman" w:hAnsi="Times New Roman" w:cs="Times New Roman"/>
                <w:szCs w:val="24"/>
                <w:vertAlign w:val="superscript"/>
                <w:lang w:eastAsia="ru-RU"/>
              </w:rPr>
              <w:t>1,2</w:t>
            </w:r>
            <w:r w:rsidR="00024F2A">
              <w:rPr>
                <w:rFonts w:ascii="Times New Roman" w:eastAsia="Times New Roman" w:hAnsi="Times New Roman" w:cs="Times New Roman"/>
                <w:szCs w:val="24"/>
                <w:lang w:eastAsia="ru-RU"/>
              </w:rPr>
              <w:t xml:space="preserve"> </w:t>
            </w:r>
            <w:r w:rsidR="00142A77">
              <w:rPr>
                <w:rFonts w:ascii="Times New Roman" w:eastAsia="Times New Roman" w:hAnsi="Times New Roman" w:cs="Times New Roman"/>
                <w:szCs w:val="24"/>
                <w:lang w:eastAsia="ru-RU"/>
              </w:rPr>
              <w:t>немесе электрондық</w:t>
            </w:r>
            <w:r w:rsidR="00142A77">
              <w:rPr>
                <w:rFonts w:ascii="Times New Roman" w:eastAsia="Times New Roman" w:hAnsi="Times New Roman" w:cs="Times New Roman"/>
                <w:szCs w:val="24"/>
                <w:lang w:val="kk-KZ" w:eastAsia="ru-RU"/>
              </w:rPr>
              <w:t xml:space="preserve"> </w:t>
            </w:r>
            <w:r>
              <w:rPr>
                <w:rFonts w:ascii="Times New Roman" w:eastAsia="Times New Roman" w:hAnsi="Times New Roman" w:cs="Times New Roman"/>
                <w:szCs w:val="24"/>
                <w:lang w:val="kk-KZ" w:eastAsia="ru-RU"/>
              </w:rPr>
              <w:t>к</w:t>
            </w:r>
            <w:r>
              <w:rPr>
                <w:rFonts w:ascii="Times New Roman" w:eastAsia="Times New Roman" w:hAnsi="Times New Roman" w:cs="Times New Roman"/>
                <w:szCs w:val="24"/>
                <w:lang w:eastAsia="ru-RU"/>
              </w:rPr>
              <w:t>өшірме</w:t>
            </w:r>
          </w:p>
        </w:tc>
      </w:tr>
      <w:tr w:rsidR="00BE0EA3" w:rsidRPr="00383D75" w:rsidTr="004B782B">
        <w:trPr>
          <w:trHeight w:val="798"/>
        </w:trPr>
        <w:tc>
          <w:tcPr>
            <w:tcW w:w="567" w:type="dxa"/>
            <w:shd w:val="clear" w:color="auto" w:fill="FFFFFF" w:themeFill="background1"/>
          </w:tcPr>
          <w:p w:rsidR="00BE0EA3" w:rsidRPr="00383D75" w:rsidRDefault="00B43A1D" w:rsidP="00BE0EA3">
            <w:pPr>
              <w:tabs>
                <w:tab w:val="left" w:pos="34"/>
              </w:tabs>
              <w:ind w:left="34"/>
              <w:jc w:val="center"/>
              <w:rPr>
                <w:rFonts w:ascii="Times New Roman" w:hAnsi="Times New Roman" w:cs="Times New Roman"/>
              </w:rPr>
            </w:pPr>
            <w:r>
              <w:rPr>
                <w:rFonts w:ascii="Times New Roman" w:hAnsi="Times New Roman" w:cs="Times New Roman"/>
              </w:rPr>
              <w:t>2.2</w:t>
            </w:r>
            <w:r w:rsidR="005C24CD">
              <w:rPr>
                <w:rFonts w:ascii="Times New Roman" w:hAnsi="Times New Roman" w:cs="Times New Roman"/>
              </w:rPr>
              <w:t>.</w:t>
            </w:r>
          </w:p>
        </w:tc>
        <w:tc>
          <w:tcPr>
            <w:tcW w:w="8363" w:type="dxa"/>
            <w:shd w:val="clear" w:color="auto" w:fill="FFFFFF" w:themeFill="background1"/>
          </w:tcPr>
          <w:p w:rsidR="00BE0EA3" w:rsidRPr="00C40B3B" w:rsidRDefault="00142A77" w:rsidP="00BE0EA3">
            <w:pPr>
              <w:jc w:val="both"/>
              <w:rPr>
                <w:rFonts w:ascii="Times New Roman" w:eastAsiaTheme="minorEastAsia" w:hAnsi="Times New Roman" w:cs="Times New Roman"/>
                <w:bCs/>
                <w:color w:val="000000" w:themeColor="text1"/>
                <w:kern w:val="24"/>
                <w:szCs w:val="24"/>
                <w:lang w:eastAsia="ru-RU"/>
              </w:rPr>
            </w:pPr>
            <w:r>
              <w:rPr>
                <w:rFonts w:ascii="Times New Roman" w:eastAsiaTheme="minorEastAsia" w:hAnsi="Times New Roman" w:cs="Times New Roman"/>
                <w:bCs/>
                <w:color w:val="000000" w:themeColor="text1"/>
                <w:kern w:val="24"/>
                <w:szCs w:val="24"/>
                <w:lang w:val="kk-KZ" w:eastAsia="ru-RU"/>
              </w:rPr>
              <w:t>ШҚ/ФҰ басшысының (жеке кәсіпкердің) жеке тұлғасын куәландыратын құжат</w:t>
            </w:r>
            <w:r w:rsidR="00BE0EA3" w:rsidRPr="00C40B3B">
              <w:rPr>
                <w:rFonts w:ascii="Times New Roman" w:eastAsiaTheme="minorEastAsia" w:hAnsi="Times New Roman" w:cs="Times New Roman"/>
                <w:bCs/>
                <w:color w:val="000000" w:themeColor="text1"/>
                <w:kern w:val="24"/>
                <w:szCs w:val="24"/>
                <w:lang w:eastAsia="ru-RU"/>
              </w:rPr>
              <w:t xml:space="preserve"> </w:t>
            </w:r>
          </w:p>
          <w:p w:rsidR="00142A77" w:rsidRPr="00C40B3B" w:rsidRDefault="00142A77" w:rsidP="00142A77">
            <w:pPr>
              <w:ind w:left="5"/>
              <w:jc w:val="both"/>
              <w:rPr>
                <w:rFonts w:ascii="Times New Roman" w:eastAsiaTheme="minorEastAsia" w:hAnsi="Times New Roman" w:cs="Times New Roman"/>
                <w:bCs/>
                <w:i/>
                <w:kern w:val="24"/>
                <w:szCs w:val="24"/>
                <w:lang w:eastAsia="ru-RU"/>
              </w:rPr>
            </w:pPr>
            <w:r w:rsidRPr="00142A77">
              <w:rPr>
                <w:rFonts w:ascii="Times New Roman" w:eastAsiaTheme="minorEastAsia" w:hAnsi="Times New Roman" w:cs="Times New Roman"/>
                <w:bCs/>
                <w:i/>
                <w:kern w:val="24"/>
                <w:szCs w:val="24"/>
                <w:u w:val="single"/>
                <w:lang w:val="kk-KZ" w:eastAsia="ru-RU"/>
              </w:rPr>
              <w:t>егер Ш</w:t>
            </w:r>
            <w:r w:rsidRPr="00142A77">
              <w:rPr>
                <w:rFonts w:ascii="Times New Roman" w:eastAsiaTheme="minorEastAsia" w:hAnsi="Times New Roman" w:cs="Times New Roman"/>
                <w:bCs/>
                <w:i/>
                <w:kern w:val="24"/>
                <w:szCs w:val="24"/>
                <w:u w:val="single"/>
                <w:lang w:val="kk-KZ" w:eastAsia="ru-RU"/>
              </w:rPr>
              <w:t>Қ</w:t>
            </w:r>
            <w:r w:rsidRPr="00142A77">
              <w:rPr>
                <w:rFonts w:ascii="Times New Roman" w:eastAsiaTheme="minorEastAsia" w:hAnsi="Times New Roman" w:cs="Times New Roman"/>
                <w:bCs/>
                <w:i/>
                <w:kern w:val="24"/>
                <w:szCs w:val="24"/>
                <w:u w:val="single"/>
                <w:lang w:val="kk-KZ" w:eastAsia="ru-RU"/>
              </w:rPr>
              <w:t>/ФҚ</w:t>
            </w:r>
            <w:r w:rsidRPr="00142A77">
              <w:rPr>
                <w:rFonts w:ascii="Times New Roman" w:eastAsiaTheme="minorEastAsia" w:hAnsi="Times New Roman" w:cs="Times New Roman"/>
                <w:bCs/>
                <w:i/>
                <w:kern w:val="24"/>
                <w:szCs w:val="24"/>
                <w:u w:val="single"/>
                <w:lang w:val="kk-KZ" w:eastAsia="ru-RU"/>
              </w:rPr>
              <w:t xml:space="preserve"> бірлескен кәсіпкерлік нысанында құрылған жағдайда, ұосымша ұсынылады</w:t>
            </w:r>
            <w:r>
              <w:rPr>
                <w:rFonts w:ascii="Times New Roman" w:eastAsiaTheme="minorEastAsia" w:hAnsi="Times New Roman" w:cs="Times New Roman"/>
                <w:bCs/>
                <w:i/>
                <w:kern w:val="24"/>
                <w:szCs w:val="24"/>
                <w:lang w:val="kk-KZ" w:eastAsia="ru-RU"/>
              </w:rPr>
              <w:t>:</w:t>
            </w:r>
          </w:p>
          <w:p w:rsidR="00BE0EA3" w:rsidRPr="00142A77" w:rsidRDefault="00142A77" w:rsidP="00142A77">
            <w:pPr>
              <w:ind w:left="5"/>
              <w:jc w:val="both"/>
              <w:rPr>
                <w:rFonts w:ascii="Times New Roman" w:eastAsiaTheme="minorEastAsia" w:hAnsi="Times New Roman" w:cs="Times New Roman"/>
                <w:bCs/>
                <w:i/>
                <w:kern w:val="24"/>
                <w:szCs w:val="24"/>
                <w:u w:val="single"/>
                <w:lang w:eastAsia="ru-RU"/>
              </w:rPr>
            </w:pPr>
            <w:r w:rsidRPr="00C40B3B">
              <w:rPr>
                <w:rFonts w:ascii="Times New Roman" w:eastAsiaTheme="minorEastAsia" w:hAnsi="Times New Roman" w:cs="Times New Roman"/>
                <w:bCs/>
                <w:i/>
                <w:kern w:val="24"/>
                <w:szCs w:val="24"/>
                <w:lang w:eastAsia="ru-RU"/>
              </w:rPr>
              <w:t xml:space="preserve">- </w:t>
            </w:r>
            <w:r>
              <w:rPr>
                <w:rFonts w:ascii="Times New Roman" w:eastAsiaTheme="minorEastAsia" w:hAnsi="Times New Roman" w:cs="Times New Roman"/>
                <w:bCs/>
                <w:kern w:val="24"/>
                <w:szCs w:val="24"/>
                <w:lang w:val="kk-KZ" w:eastAsia="ru-RU"/>
              </w:rPr>
              <w:t>Ш</w:t>
            </w:r>
            <w:r w:rsidRPr="005D3CE1">
              <w:rPr>
                <w:rFonts w:ascii="Times New Roman" w:eastAsiaTheme="minorEastAsia" w:hAnsi="Times New Roman" w:cs="Times New Roman"/>
                <w:bCs/>
                <w:kern w:val="24"/>
                <w:szCs w:val="24"/>
                <w:lang w:val="kk-KZ" w:eastAsia="ru-RU"/>
              </w:rPr>
              <w:t>Қ</w:t>
            </w:r>
            <w:r>
              <w:rPr>
                <w:rFonts w:ascii="Times New Roman" w:eastAsiaTheme="minorEastAsia" w:hAnsi="Times New Roman" w:cs="Times New Roman"/>
                <w:bCs/>
                <w:kern w:val="24"/>
                <w:szCs w:val="24"/>
                <w:lang w:val="kk-KZ" w:eastAsia="ru-RU"/>
              </w:rPr>
              <w:t>/ФҚ</w:t>
            </w:r>
            <w:r w:rsidRPr="005D3CE1">
              <w:rPr>
                <w:rFonts w:ascii="Times New Roman" w:eastAsiaTheme="minorEastAsia" w:hAnsi="Times New Roman" w:cs="Times New Roman"/>
                <w:bCs/>
                <w:kern w:val="24"/>
                <w:szCs w:val="24"/>
                <w:lang w:val="kk-KZ" w:eastAsia="ru-RU"/>
              </w:rPr>
              <w:t xml:space="preserve"> басшысының сайлануын/тағайындалуын растайтын құжат</w:t>
            </w:r>
            <w:r w:rsidRPr="0042438D">
              <w:rPr>
                <w:rFonts w:ascii="Times New Roman" w:eastAsiaTheme="minorEastAsia" w:hAnsi="Times New Roman" w:cs="Times New Roman"/>
                <w:bCs/>
                <w:i/>
                <w:kern w:val="24"/>
                <w:szCs w:val="24"/>
                <w:u w:val="single"/>
                <w:lang w:eastAsia="ru-RU"/>
              </w:rPr>
              <w:t xml:space="preserve"> </w:t>
            </w:r>
          </w:p>
        </w:tc>
        <w:tc>
          <w:tcPr>
            <w:tcW w:w="1559" w:type="dxa"/>
          </w:tcPr>
          <w:p w:rsidR="00BE0EA3" w:rsidRPr="0065399D" w:rsidRDefault="00A358A5" w:rsidP="00A358A5">
            <w:pPr>
              <w:widowControl w:val="0"/>
              <w:adjustRightInd w:val="0"/>
              <w:jc w:val="both"/>
              <w:textAlignment w:val="baseline"/>
              <w:rPr>
                <w:rFonts w:ascii="Times New Roman" w:eastAsiaTheme="minorEastAsia" w:hAnsi="Times New Roman" w:cs="Times New Roman"/>
                <w:bCs/>
                <w:color w:val="000000" w:themeColor="text1"/>
                <w:kern w:val="24"/>
                <w:lang w:val="en-US" w:eastAsia="ru-RU"/>
              </w:rPr>
            </w:pPr>
            <w:r w:rsidRPr="00992617">
              <w:rPr>
                <w:rFonts w:ascii="Times New Roman" w:eastAsiaTheme="minorEastAsia" w:hAnsi="Times New Roman" w:cs="Times New Roman"/>
                <w:bCs/>
                <w:color w:val="000000" w:themeColor="text1"/>
                <w:kern w:val="24"/>
                <w:szCs w:val="24"/>
                <w:lang w:eastAsia="ru-RU"/>
              </w:rPr>
              <w:t>К</w:t>
            </w:r>
            <w:r w:rsidR="00142A77">
              <w:rPr>
                <w:rFonts w:ascii="Times New Roman" w:eastAsiaTheme="minorEastAsia" w:hAnsi="Times New Roman" w:cs="Times New Roman"/>
                <w:bCs/>
                <w:color w:val="000000" w:themeColor="text1"/>
                <w:kern w:val="24"/>
                <w:szCs w:val="24"/>
                <w:lang w:eastAsia="ru-RU"/>
              </w:rPr>
              <w:t>өшірме</w:t>
            </w:r>
            <w:r w:rsidRPr="00992617">
              <w:rPr>
                <w:rFonts w:ascii="Times New Roman" w:eastAsiaTheme="minorEastAsia" w:hAnsi="Times New Roman" w:cs="Times New Roman"/>
                <w:bCs/>
                <w:color w:val="000000" w:themeColor="text1"/>
                <w:kern w:val="24"/>
                <w:szCs w:val="24"/>
                <w:vertAlign w:val="superscript"/>
                <w:lang w:eastAsia="ru-RU"/>
              </w:rPr>
              <w:t>1,2</w:t>
            </w:r>
            <w:r w:rsidR="00BE0EA3" w:rsidRPr="00992617">
              <w:t xml:space="preserve"> </w:t>
            </w:r>
            <w:r w:rsidR="00142A77">
              <w:rPr>
                <w:rFonts w:ascii="Times New Roman" w:eastAsia="Times New Roman" w:hAnsi="Times New Roman" w:cs="Times New Roman"/>
                <w:szCs w:val="24"/>
                <w:lang w:eastAsia="ru-RU"/>
              </w:rPr>
              <w:t>немесе электрондық</w:t>
            </w:r>
            <w:r w:rsidR="00142A77">
              <w:rPr>
                <w:rFonts w:ascii="Times New Roman" w:eastAsia="Times New Roman" w:hAnsi="Times New Roman" w:cs="Times New Roman"/>
                <w:szCs w:val="24"/>
                <w:lang w:val="kk-KZ" w:eastAsia="ru-RU"/>
              </w:rPr>
              <w:t>к</w:t>
            </w:r>
            <w:r w:rsidR="00142A77">
              <w:rPr>
                <w:rFonts w:ascii="Times New Roman" w:eastAsia="Times New Roman" w:hAnsi="Times New Roman" w:cs="Times New Roman"/>
                <w:szCs w:val="24"/>
                <w:lang w:eastAsia="ru-RU"/>
              </w:rPr>
              <w:t>өшірме</w:t>
            </w:r>
          </w:p>
        </w:tc>
      </w:tr>
      <w:tr w:rsidR="00061C43" w:rsidRPr="00383D75" w:rsidTr="004B782B">
        <w:trPr>
          <w:trHeight w:val="20"/>
        </w:trPr>
        <w:tc>
          <w:tcPr>
            <w:tcW w:w="10489" w:type="dxa"/>
            <w:gridSpan w:val="3"/>
          </w:tcPr>
          <w:p w:rsidR="007B0E71" w:rsidRPr="007B0E71" w:rsidRDefault="00061C43" w:rsidP="0024064F">
            <w:pPr>
              <w:pStyle w:val="a4"/>
              <w:numPr>
                <w:ilvl w:val="0"/>
                <w:numId w:val="21"/>
              </w:numPr>
              <w:jc w:val="center"/>
              <w:rPr>
                <w:rFonts w:ascii="Times New Roman" w:eastAsiaTheme="minorEastAsia" w:hAnsi="Times New Roman" w:cs="Times New Roman"/>
                <w:b/>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007B0E71" w:rsidRPr="007B0E71">
              <w:rPr>
                <w:rFonts w:ascii="Times New Roman" w:eastAsiaTheme="minorEastAsia" w:hAnsi="Times New Roman" w:cs="Times New Roman"/>
                <w:b/>
                <w:bCs/>
                <w:color w:val="000000" w:themeColor="text1"/>
                <w:kern w:val="24"/>
                <w:lang w:val="kk-KZ" w:eastAsia="ru-RU"/>
              </w:rPr>
              <w:t>Төменде көрсетілген тиісті фактілертуындаған жағдайда</w:t>
            </w:r>
          </w:p>
          <w:p w:rsidR="00061C43" w:rsidRPr="007B0E71" w:rsidRDefault="007B0E71" w:rsidP="007B0E71">
            <w:pPr>
              <w:pStyle w:val="a4"/>
              <w:jc w:val="center"/>
              <w:rPr>
                <w:rFonts w:ascii="Times New Roman" w:eastAsiaTheme="minorEastAsia" w:hAnsi="Times New Roman" w:cs="Times New Roman"/>
                <w:b/>
                <w:bCs/>
                <w:color w:val="000000" w:themeColor="text1"/>
                <w:kern w:val="24"/>
                <w:lang w:eastAsia="ru-RU"/>
              </w:rPr>
            </w:pPr>
            <w:r>
              <w:rPr>
                <w:rFonts w:ascii="Times New Roman" w:eastAsiaTheme="minorEastAsia" w:hAnsi="Times New Roman" w:cs="Times New Roman"/>
                <w:b/>
                <w:bCs/>
                <w:color w:val="000000" w:themeColor="text1"/>
                <w:kern w:val="24"/>
                <w:lang w:val="kk-KZ" w:eastAsia="ru-RU"/>
              </w:rPr>
              <w:t>м</w:t>
            </w:r>
            <w:r w:rsidRPr="007B0E71">
              <w:rPr>
                <w:rFonts w:ascii="Times New Roman" w:eastAsiaTheme="minorEastAsia" w:hAnsi="Times New Roman" w:cs="Times New Roman"/>
                <w:b/>
                <w:bCs/>
                <w:color w:val="000000" w:themeColor="text1"/>
                <w:kern w:val="24"/>
                <w:lang w:val="kk-KZ" w:eastAsia="ru-RU"/>
              </w:rPr>
              <w:t>ынадай құжаттар (қосымша пакет) ұсынылады</w:t>
            </w:r>
            <w:r w:rsidR="00061C43" w:rsidRPr="00383D75">
              <w:rPr>
                <w:rFonts w:ascii="Times New Roman" w:eastAsiaTheme="minorEastAsia" w:hAnsi="Times New Roman" w:cs="Times New Roman"/>
                <w:b/>
                <w:bCs/>
                <w:color w:val="000000" w:themeColor="text1"/>
                <w:kern w:val="24"/>
                <w:lang w:eastAsia="ru-RU"/>
              </w:rPr>
              <w:t>:</w:t>
            </w:r>
          </w:p>
        </w:tc>
      </w:tr>
      <w:tr w:rsidR="009F7C0A" w:rsidRPr="00383D75" w:rsidTr="004B782B">
        <w:trPr>
          <w:trHeight w:val="20"/>
        </w:trPr>
        <w:tc>
          <w:tcPr>
            <w:tcW w:w="567" w:type="dxa"/>
          </w:tcPr>
          <w:p w:rsidR="009F7C0A" w:rsidRPr="00383D75" w:rsidRDefault="00C86739" w:rsidP="0024064F">
            <w:pPr>
              <w:tabs>
                <w:tab w:val="left" w:pos="34"/>
              </w:tabs>
              <w:ind w:left="34"/>
              <w:jc w:val="center"/>
              <w:rPr>
                <w:rFonts w:ascii="Times New Roman" w:hAnsi="Times New Roman" w:cs="Times New Roman"/>
              </w:rPr>
            </w:pPr>
            <w:r>
              <w:rPr>
                <w:rFonts w:ascii="Times New Roman" w:hAnsi="Times New Roman" w:cs="Times New Roman"/>
              </w:rPr>
              <w:t>3</w:t>
            </w:r>
            <w:r w:rsidR="009F7C0A" w:rsidRPr="00383D75">
              <w:rPr>
                <w:rFonts w:ascii="Times New Roman" w:hAnsi="Times New Roman" w:cs="Times New Roman"/>
              </w:rPr>
              <w:t>.1.</w:t>
            </w:r>
          </w:p>
        </w:tc>
        <w:tc>
          <w:tcPr>
            <w:tcW w:w="8363" w:type="dxa"/>
            <w:shd w:val="clear" w:color="auto" w:fill="FFFFFF" w:themeFill="background1"/>
          </w:tcPr>
          <w:p w:rsidR="009F7C0A" w:rsidRPr="00383D75" w:rsidRDefault="00134847" w:rsidP="0024064F">
            <w:pPr>
              <w:widowControl w:val="0"/>
              <w:adjustRightInd w:val="0"/>
              <w:ind w:left="63"/>
              <w:jc w:val="both"/>
              <w:textAlignment w:val="baseline"/>
              <w:rPr>
                <w:rFonts w:ascii="Times New Roman" w:eastAsiaTheme="minorEastAsia" w:hAnsi="Times New Roman" w:cs="Times New Roman"/>
                <w:bCs/>
                <w:i/>
                <w:color w:val="000000" w:themeColor="text1"/>
                <w:kern w:val="24"/>
                <w:lang w:eastAsia="ru-RU"/>
              </w:rPr>
            </w:pPr>
            <w:r w:rsidRPr="009D3D1C">
              <w:rPr>
                <w:rFonts w:ascii="Times New Roman" w:eastAsiaTheme="minorEastAsia" w:hAnsi="Times New Roman" w:cs="Times New Roman"/>
                <w:bCs/>
                <w:i/>
                <w:color w:val="000000" w:themeColor="text1"/>
                <w:kern w:val="24"/>
                <w:lang w:eastAsia="ru-RU"/>
              </w:rPr>
              <w:t>Егер жоба жер телімдерінің міндетті түрде болуын болжаса</w:t>
            </w:r>
            <w:r w:rsidR="009F7C0A" w:rsidRPr="00383D75">
              <w:rPr>
                <w:rFonts w:ascii="Times New Roman" w:eastAsiaTheme="minorEastAsia" w:hAnsi="Times New Roman" w:cs="Times New Roman"/>
                <w:bCs/>
                <w:i/>
                <w:color w:val="000000" w:themeColor="text1"/>
                <w:kern w:val="24"/>
                <w:lang w:eastAsia="ru-RU"/>
              </w:rPr>
              <w:t>:</w:t>
            </w:r>
          </w:p>
          <w:p w:rsidR="00B43A1D" w:rsidRPr="008E3D77" w:rsidRDefault="00A87141"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8E3D77">
              <w:rPr>
                <w:rFonts w:ascii="Times New Roman" w:eastAsiaTheme="minorEastAsia" w:hAnsi="Times New Roman" w:cs="Times New Roman"/>
                <w:bCs/>
                <w:kern w:val="24"/>
                <w:lang w:val="kk-KZ" w:eastAsia="ru-RU"/>
              </w:rPr>
              <w:t>а</w:t>
            </w:r>
            <w:r w:rsidR="007F6F66" w:rsidRPr="008E3D77">
              <w:rPr>
                <w:rFonts w:ascii="Times New Roman" w:eastAsiaTheme="minorEastAsia" w:hAnsi="Times New Roman" w:cs="Times New Roman"/>
                <w:bCs/>
                <w:kern w:val="24"/>
                <w:lang w:eastAsia="ru-RU"/>
              </w:rPr>
              <w:t xml:space="preserve">) </w:t>
            </w:r>
            <w:r w:rsidR="00134847">
              <w:rPr>
                <w:rFonts w:ascii="Times New Roman" w:eastAsiaTheme="minorEastAsia" w:hAnsi="Times New Roman" w:cs="Times New Roman"/>
                <w:bCs/>
                <w:kern w:val="24"/>
                <w:lang w:val="kk-KZ" w:eastAsia="ru-RU"/>
              </w:rPr>
              <w:t>Өтінішкердің кәсіпкерлік қызметіне тартылған жер телімдеріне арналған құқық белгілейтін және сәйкестендіру құжаттары</w:t>
            </w:r>
            <w:r w:rsidR="00134847">
              <w:rPr>
                <w:rFonts w:ascii="Times New Roman" w:eastAsiaTheme="minorEastAsia" w:hAnsi="Times New Roman" w:cs="Times New Roman"/>
                <w:bCs/>
                <w:kern w:val="24"/>
                <w:lang w:eastAsia="ru-RU"/>
              </w:rPr>
              <w:t xml:space="preserve"> – қағаздағы немесе электрондық көшірмелер</w:t>
            </w:r>
            <w:r w:rsidR="00B43A1D" w:rsidRPr="008E3D77">
              <w:rPr>
                <w:rFonts w:ascii="Times New Roman" w:eastAsiaTheme="minorEastAsia" w:hAnsi="Times New Roman" w:cs="Times New Roman"/>
                <w:bCs/>
                <w:kern w:val="24"/>
                <w:lang w:eastAsia="ru-RU"/>
              </w:rPr>
              <w:t>;</w:t>
            </w:r>
          </w:p>
          <w:p w:rsidR="009F7C0A" w:rsidRPr="00383D75"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Pr>
                <w:rFonts w:ascii="Times New Roman" w:eastAsiaTheme="minorEastAsia" w:hAnsi="Times New Roman" w:cs="Times New Roman"/>
                <w:bCs/>
                <w:kern w:val="24"/>
                <w:lang w:eastAsia="ru-RU"/>
              </w:rPr>
              <w:t xml:space="preserve">б) </w:t>
            </w:r>
            <w:r w:rsidR="00D82B5E" w:rsidRPr="009D3D1C">
              <w:rPr>
                <w:rFonts w:ascii="Times New Roman" w:eastAsiaTheme="minorEastAsia" w:hAnsi="Times New Roman" w:cs="Times New Roman"/>
                <w:bCs/>
                <w:kern w:val="24"/>
                <w:lang w:eastAsia="ru-RU"/>
              </w:rPr>
              <w:t>жер телімдеріне тіркелген құқықтар мен ауыртпалықтар туралы анықтамалар (заңдық сара</w:t>
            </w:r>
            <w:r w:rsidR="00D82B5E">
              <w:rPr>
                <w:rFonts w:ascii="Times New Roman" w:eastAsiaTheme="minorEastAsia" w:hAnsi="Times New Roman" w:cs="Times New Roman"/>
                <w:bCs/>
                <w:kern w:val="24"/>
                <w:lang w:eastAsia="ru-RU"/>
              </w:rPr>
              <w:t xml:space="preserve">птама үшін) – </w:t>
            </w:r>
            <w:r w:rsidR="00D82B5E" w:rsidRPr="009D3D1C">
              <w:rPr>
                <w:rFonts w:ascii="Times New Roman" w:eastAsiaTheme="minorEastAsia" w:hAnsi="Times New Roman" w:cs="Times New Roman"/>
                <w:bCs/>
                <w:kern w:val="24"/>
                <w:lang w:eastAsia="ru-RU"/>
              </w:rPr>
              <w:t>электрондық көшірмелер</w:t>
            </w:r>
            <w:r w:rsidR="00EE0C3A">
              <w:rPr>
                <w:rFonts w:ascii="Times New Roman" w:eastAsiaTheme="minorEastAsia" w:hAnsi="Times New Roman" w:cs="Times New Roman"/>
                <w:bCs/>
                <w:kern w:val="24"/>
                <w:lang w:eastAsia="ru-RU"/>
              </w:rPr>
              <w:t>;</w:t>
            </w:r>
            <w:r w:rsidR="009F7C0A" w:rsidRPr="00383D75">
              <w:rPr>
                <w:rFonts w:ascii="Times New Roman" w:eastAsiaTheme="minorEastAsia" w:hAnsi="Times New Roman" w:cs="Times New Roman"/>
                <w:bCs/>
                <w:kern w:val="24"/>
                <w:lang w:eastAsia="ru-RU"/>
              </w:rPr>
              <w:t xml:space="preserve"> </w:t>
            </w:r>
          </w:p>
          <w:p w:rsidR="009F7C0A"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Pr>
                <w:rFonts w:ascii="Times New Roman" w:eastAsiaTheme="minorEastAsia" w:hAnsi="Times New Roman" w:cs="Times New Roman"/>
                <w:bCs/>
                <w:kern w:val="24"/>
                <w:lang w:eastAsia="ru-RU"/>
              </w:rPr>
              <w:t>в</w:t>
            </w:r>
            <w:r w:rsidR="00C31C65" w:rsidRPr="00383D75">
              <w:rPr>
                <w:rFonts w:ascii="Times New Roman" w:eastAsiaTheme="minorEastAsia" w:hAnsi="Times New Roman" w:cs="Times New Roman"/>
                <w:bCs/>
                <w:kern w:val="24"/>
                <w:lang w:eastAsia="ru-RU"/>
              </w:rPr>
              <w:t xml:space="preserve">) </w:t>
            </w:r>
            <w:r w:rsidR="00D82B5E" w:rsidRPr="00085B86">
              <w:rPr>
                <w:rFonts w:ascii="Times New Roman" w:eastAsiaTheme="minorEastAsia" w:hAnsi="Times New Roman" w:cs="Times New Roman"/>
                <w:bCs/>
                <w:kern w:val="24"/>
                <w:lang w:eastAsia="ru-RU"/>
              </w:rPr>
              <w:t>ауыл шаруашылығы дақылдарының түсімін жинау турал</w:t>
            </w:r>
            <w:r w:rsidR="00D82B5E">
              <w:rPr>
                <w:rFonts w:ascii="Times New Roman" w:eastAsiaTheme="minorEastAsia" w:hAnsi="Times New Roman" w:cs="Times New Roman"/>
                <w:bCs/>
                <w:kern w:val="24"/>
                <w:lang w:eastAsia="ru-RU"/>
              </w:rPr>
              <w:t>ы № 29 (соңғы 3 жылдағы), № 4 АШ</w:t>
            </w:r>
            <w:r w:rsidR="00D82B5E" w:rsidRPr="00085B86">
              <w:rPr>
                <w:rFonts w:ascii="Times New Roman" w:eastAsiaTheme="minorEastAsia" w:hAnsi="Times New Roman" w:cs="Times New Roman"/>
                <w:bCs/>
                <w:kern w:val="24"/>
                <w:lang w:eastAsia="ru-RU"/>
              </w:rPr>
              <w:t xml:space="preserve"> - себілген егіннің қорытындысы туралы есеп (соңғы 1 жылдағы) статистикалық нысандарының </w:t>
            </w:r>
            <w:r w:rsidR="00D82B5E" w:rsidRPr="00085B86">
              <w:rPr>
                <w:rFonts w:ascii="Times New Roman" w:eastAsiaTheme="minorEastAsia" w:hAnsi="Times New Roman" w:cs="Times New Roman"/>
                <w:bCs/>
                <w:kern w:val="24"/>
                <w:u w:val="single"/>
                <w:lang w:eastAsia="ru-RU"/>
              </w:rPr>
              <w:t>көшірмелері</w:t>
            </w:r>
            <w:r w:rsidR="00D82B5E" w:rsidRPr="00085B86">
              <w:rPr>
                <w:rFonts w:ascii="Times New Roman" w:eastAsiaTheme="minorEastAsia" w:hAnsi="Times New Roman" w:cs="Times New Roman"/>
                <w:bCs/>
                <w:kern w:val="24"/>
                <w:lang w:eastAsia="ru-RU"/>
              </w:rPr>
              <w:t xml:space="preserve"> немесе ұқсас кезеңге ауыл</w:t>
            </w:r>
            <w:r w:rsidR="00D82B5E">
              <w:rPr>
                <w:rFonts w:ascii="Times New Roman" w:eastAsiaTheme="minorEastAsia" w:hAnsi="Times New Roman" w:cs="Times New Roman"/>
                <w:bCs/>
                <w:kern w:val="24"/>
                <w:lang w:val="kk-KZ" w:eastAsia="ru-RU"/>
              </w:rPr>
              <w:t xml:space="preserve"> </w:t>
            </w:r>
            <w:r w:rsidR="00D82B5E" w:rsidRPr="00085B86">
              <w:rPr>
                <w:rFonts w:ascii="Times New Roman" w:eastAsiaTheme="minorEastAsia" w:hAnsi="Times New Roman" w:cs="Times New Roman"/>
                <w:bCs/>
                <w:kern w:val="24"/>
                <w:lang w:eastAsia="ru-RU"/>
              </w:rPr>
              <w:t xml:space="preserve"> шаруашылығы, статисти</w:t>
            </w:r>
            <w:r w:rsidR="00D82B5E">
              <w:rPr>
                <w:rFonts w:ascii="Times New Roman" w:eastAsiaTheme="minorEastAsia" w:hAnsi="Times New Roman" w:cs="Times New Roman"/>
                <w:bCs/>
                <w:kern w:val="24"/>
                <w:lang w:eastAsia="ru-RU"/>
              </w:rPr>
              <w:t>ка бөлімі немесе ауылдық округ Ә</w:t>
            </w:r>
            <w:r w:rsidR="00D82B5E">
              <w:rPr>
                <w:rFonts w:ascii="Times New Roman" w:eastAsiaTheme="minorEastAsia" w:hAnsi="Times New Roman" w:cs="Times New Roman"/>
                <w:bCs/>
                <w:kern w:val="24"/>
                <w:lang w:eastAsia="ru-RU"/>
              </w:rPr>
              <w:t>кімі берген шығымдылық</w:t>
            </w:r>
            <w:r w:rsidR="00D82B5E" w:rsidRPr="00085B86">
              <w:rPr>
                <w:rFonts w:ascii="Times New Roman" w:eastAsiaTheme="minorEastAsia" w:hAnsi="Times New Roman" w:cs="Times New Roman"/>
                <w:bCs/>
                <w:kern w:val="24"/>
                <w:lang w:eastAsia="ru-RU"/>
              </w:rPr>
              <w:t xml:space="preserve"> туралы анықтаманың түпнұсқасы </w:t>
            </w:r>
            <w:r w:rsidR="00D82B5E" w:rsidRPr="00085B86">
              <w:rPr>
                <w:rFonts w:ascii="Times New Roman" w:eastAsiaTheme="minorEastAsia" w:hAnsi="Times New Roman" w:cs="Times New Roman"/>
                <w:bCs/>
                <w:i/>
                <w:kern w:val="24"/>
                <w:lang w:eastAsia="ru-RU"/>
              </w:rPr>
              <w:t>(заңды тұлғалар үшін)</w:t>
            </w:r>
            <w:r w:rsidR="00EE0C3A">
              <w:rPr>
                <w:rFonts w:ascii="Times New Roman" w:eastAsiaTheme="minorEastAsia" w:hAnsi="Times New Roman" w:cs="Times New Roman"/>
                <w:bCs/>
                <w:kern w:val="24"/>
                <w:lang w:eastAsia="ru-RU"/>
              </w:rPr>
              <w:t>;</w:t>
            </w:r>
          </w:p>
          <w:p w:rsidR="00486608" w:rsidRPr="00486608" w:rsidRDefault="00084861" w:rsidP="0024064F">
            <w:pPr>
              <w:pStyle w:val="a4"/>
              <w:widowControl w:val="0"/>
              <w:tabs>
                <w:tab w:val="left" w:pos="347"/>
              </w:tabs>
              <w:adjustRightInd w:val="0"/>
              <w:ind w:left="63"/>
              <w:jc w:val="both"/>
              <w:textAlignment w:val="baseline"/>
              <w:rPr>
                <w:rFonts w:ascii="Times New Roman" w:eastAsiaTheme="minorEastAsia" w:hAnsi="Times New Roman" w:cs="Times New Roman"/>
                <w:bCs/>
                <w:i/>
                <w:color w:val="000000" w:themeColor="text1"/>
                <w:kern w:val="24"/>
                <w:lang w:eastAsia="ru-RU"/>
              </w:rPr>
            </w:pPr>
            <w:r w:rsidRPr="00084861">
              <w:rPr>
                <w:rFonts w:ascii="Times New Roman" w:eastAsiaTheme="minorEastAsia" w:hAnsi="Times New Roman" w:cs="Times New Roman"/>
                <w:bCs/>
                <w:i/>
                <w:color w:val="000000" w:themeColor="text1"/>
                <w:kern w:val="24"/>
                <w:u w:val="single"/>
                <w:lang w:eastAsia="ru-RU"/>
              </w:rPr>
              <w:t xml:space="preserve">Ағымдағы жылғы ауыл шаруашылығы дақылдарының түсімін жинау туралы </w:t>
            </w:r>
            <w:r w:rsidRPr="00084861">
              <w:rPr>
                <w:rFonts w:ascii="Times New Roman" w:eastAsiaTheme="minorEastAsia" w:hAnsi="Times New Roman" w:cs="Times New Roman"/>
                <w:bCs/>
                <w:i/>
                <w:color w:val="000000" w:themeColor="text1"/>
                <w:kern w:val="24"/>
                <w:u w:val="single"/>
                <w:lang w:val="kk-KZ" w:eastAsia="ru-RU"/>
              </w:rPr>
              <w:t xml:space="preserve">- </w:t>
            </w:r>
            <w:r w:rsidRPr="00084861">
              <w:rPr>
                <w:rFonts w:ascii="Times New Roman" w:eastAsiaTheme="minorEastAsia" w:hAnsi="Times New Roman" w:cs="Times New Roman"/>
                <w:bCs/>
                <w:i/>
                <w:color w:val="000000" w:themeColor="text1"/>
                <w:kern w:val="24"/>
                <w:u w:val="single"/>
                <w:lang w:eastAsia="ru-RU"/>
              </w:rPr>
              <w:t>№ 29 статистикалық нысанды ұсынған немесе Лизинг алушы ағымдағы жылғы 1 тамызға дейін өтініш берген жағдайда,</w:t>
            </w:r>
            <w:r w:rsidRPr="008C1670">
              <w:rPr>
                <w:rFonts w:ascii="Times New Roman" w:eastAsiaTheme="minorEastAsia" w:hAnsi="Times New Roman" w:cs="Times New Roman"/>
                <w:bCs/>
                <w:i/>
                <w:color w:val="000000" w:themeColor="text1"/>
                <w:kern w:val="24"/>
                <w:lang w:eastAsia="ru-RU"/>
              </w:rPr>
              <w:t xml:space="preserve"> </w:t>
            </w:r>
            <w:r w:rsidRPr="00084861">
              <w:rPr>
                <w:rFonts w:ascii="Times New Roman" w:eastAsiaTheme="minorEastAsia" w:hAnsi="Times New Roman" w:cs="Times New Roman"/>
                <w:bCs/>
                <w:color w:val="000000" w:themeColor="text1"/>
                <w:kern w:val="24"/>
                <w:lang w:eastAsia="ru-RU"/>
              </w:rPr>
              <w:t>онда №4 АШ анықтамасы сұратылмайды</w:t>
            </w:r>
            <w:r w:rsidR="00486608" w:rsidRPr="0042438D">
              <w:rPr>
                <w:rFonts w:ascii="Times New Roman" w:eastAsiaTheme="minorEastAsia" w:hAnsi="Times New Roman" w:cs="Times New Roman"/>
                <w:bCs/>
                <w:color w:val="000000" w:themeColor="text1"/>
                <w:kern w:val="24"/>
                <w:lang w:eastAsia="ru-RU"/>
              </w:rPr>
              <w:t>;</w:t>
            </w:r>
          </w:p>
          <w:p w:rsidR="009F7C0A"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i/>
                <w:kern w:val="24"/>
                <w:lang w:eastAsia="ru-RU"/>
              </w:rPr>
            </w:pPr>
            <w:r>
              <w:rPr>
                <w:rFonts w:ascii="Times New Roman" w:eastAsiaTheme="minorEastAsia" w:hAnsi="Times New Roman" w:cs="Times New Roman"/>
                <w:bCs/>
                <w:kern w:val="24"/>
                <w:lang w:eastAsia="ru-RU"/>
              </w:rPr>
              <w:t>г</w:t>
            </w:r>
            <w:r w:rsidR="00C31C65" w:rsidRPr="00383D75">
              <w:rPr>
                <w:rFonts w:ascii="Times New Roman" w:eastAsiaTheme="minorEastAsia" w:hAnsi="Times New Roman" w:cs="Times New Roman"/>
                <w:bCs/>
                <w:kern w:val="24"/>
                <w:lang w:eastAsia="ru-RU"/>
              </w:rPr>
              <w:t xml:space="preserve">) </w:t>
            </w:r>
            <w:r w:rsidR="00AB76FC" w:rsidRPr="00383D75">
              <w:rPr>
                <w:rFonts w:ascii="Times New Roman" w:eastAsiaTheme="minorEastAsia" w:hAnsi="Times New Roman" w:cs="Times New Roman"/>
                <w:bCs/>
                <w:kern w:val="24"/>
                <w:lang w:eastAsia="ru-RU"/>
              </w:rPr>
              <w:t xml:space="preserve">А-005 </w:t>
            </w:r>
            <w:r w:rsidR="00AB76FC">
              <w:rPr>
                <w:rFonts w:ascii="Times New Roman" w:eastAsiaTheme="minorEastAsia" w:hAnsi="Times New Roman" w:cs="Times New Roman"/>
                <w:bCs/>
                <w:kern w:val="24"/>
                <w:lang w:val="kk-KZ" w:eastAsia="ru-RU"/>
              </w:rPr>
              <w:t xml:space="preserve">сауалнамасының түпнұсқасы немесе </w:t>
            </w:r>
            <w:r w:rsidR="00AB76FC" w:rsidRPr="00867684">
              <w:rPr>
                <w:rFonts w:ascii="Times New Roman" w:eastAsiaTheme="minorEastAsia" w:hAnsi="Times New Roman" w:cs="Times New Roman"/>
                <w:bCs/>
                <w:kern w:val="24"/>
                <w:lang w:eastAsia="ru-RU"/>
              </w:rPr>
              <w:t xml:space="preserve">немесе ауыл шаруашылығы, статистика бөлімі немесе ауылдық округ әкімі берген соңғы 3 жылдағы егістің шығымдылығы мен егіс алаңы туралы анықтама </w:t>
            </w:r>
            <w:r w:rsidR="00AB76FC">
              <w:rPr>
                <w:rFonts w:ascii="Times New Roman" w:eastAsiaTheme="minorEastAsia" w:hAnsi="Times New Roman" w:cs="Times New Roman"/>
                <w:bCs/>
                <w:i/>
                <w:kern w:val="24"/>
                <w:lang w:eastAsia="ru-RU"/>
              </w:rPr>
              <w:t>(жеке тұлғалар үшін</w:t>
            </w:r>
            <w:r w:rsidR="00AB76FC" w:rsidRPr="00383D75">
              <w:rPr>
                <w:rFonts w:ascii="Times New Roman" w:eastAsiaTheme="minorEastAsia" w:hAnsi="Times New Roman" w:cs="Times New Roman"/>
                <w:bCs/>
                <w:i/>
                <w:kern w:val="24"/>
                <w:lang w:eastAsia="ru-RU"/>
              </w:rPr>
              <w:t>)</w:t>
            </w:r>
            <w:r w:rsidR="00C31C65" w:rsidRPr="00383D75">
              <w:rPr>
                <w:rFonts w:ascii="Times New Roman" w:eastAsiaTheme="minorEastAsia" w:hAnsi="Times New Roman" w:cs="Times New Roman"/>
                <w:bCs/>
                <w:i/>
                <w:kern w:val="24"/>
                <w:lang w:eastAsia="ru-RU"/>
              </w:rPr>
              <w:t>.</w:t>
            </w:r>
          </w:p>
          <w:p w:rsidR="00057122" w:rsidRPr="00AB76FC" w:rsidRDefault="00AB76FC" w:rsidP="0024064F">
            <w:pPr>
              <w:pStyle w:val="a4"/>
              <w:widowControl w:val="0"/>
              <w:tabs>
                <w:tab w:val="left" w:pos="347"/>
              </w:tabs>
              <w:adjustRightInd w:val="0"/>
              <w:ind w:left="63"/>
              <w:jc w:val="both"/>
              <w:textAlignment w:val="baseline"/>
              <w:rPr>
                <w:rFonts w:ascii="Times New Roman" w:eastAsiaTheme="minorEastAsia" w:hAnsi="Times New Roman" w:cs="Times New Roman"/>
                <w:bCs/>
                <w:color w:val="000000" w:themeColor="text1"/>
                <w:kern w:val="24"/>
                <w:u w:val="single"/>
                <w:lang w:eastAsia="ru-RU"/>
              </w:rPr>
            </w:pPr>
            <w:r w:rsidRPr="00AB76FC">
              <w:rPr>
                <w:rFonts w:ascii="Times New Roman" w:eastAsiaTheme="minorEastAsia" w:hAnsi="Times New Roman" w:cs="Times New Roman"/>
                <w:bCs/>
                <w:i/>
                <w:color w:val="000000" w:themeColor="text1"/>
                <w:kern w:val="24"/>
                <w:u w:val="single"/>
                <w:lang w:eastAsia="ru-RU"/>
              </w:rPr>
              <w:t>Өтінішкер 5 (бес) жыл ішінде қаржыландыруға қайтадан өтініш берген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00057122" w:rsidRPr="00AB76FC">
              <w:rPr>
                <w:rFonts w:ascii="Times New Roman" w:eastAsiaTheme="minorEastAsia" w:hAnsi="Times New Roman" w:cs="Times New Roman"/>
                <w:bCs/>
                <w:color w:val="000000" w:themeColor="text1"/>
                <w:kern w:val="24"/>
                <w:u w:val="single"/>
                <w:lang w:eastAsia="ru-RU"/>
              </w:rPr>
              <w:t>.</w:t>
            </w:r>
          </w:p>
        </w:tc>
        <w:tc>
          <w:tcPr>
            <w:tcW w:w="1559" w:type="dxa"/>
          </w:tcPr>
          <w:p w:rsidR="009F7C0A" w:rsidRPr="00383D75" w:rsidRDefault="009F7C0A"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p>
        </w:tc>
      </w:tr>
      <w:tr w:rsidR="009F7C0A" w:rsidRPr="00383D75" w:rsidTr="004B782B">
        <w:trPr>
          <w:trHeight w:val="20"/>
        </w:trPr>
        <w:tc>
          <w:tcPr>
            <w:tcW w:w="567" w:type="dxa"/>
          </w:tcPr>
          <w:p w:rsidR="009F7C0A" w:rsidRPr="00383D75" w:rsidRDefault="00C86739" w:rsidP="0024064F">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t>3</w:t>
            </w:r>
            <w:r w:rsidR="009F7C0A" w:rsidRPr="00383D75">
              <w:rPr>
                <w:rFonts w:ascii="Times New Roman" w:hAnsi="Times New Roman" w:cs="Times New Roman"/>
              </w:rPr>
              <w:t>.2.</w:t>
            </w:r>
          </w:p>
        </w:tc>
        <w:tc>
          <w:tcPr>
            <w:tcW w:w="8363" w:type="dxa"/>
          </w:tcPr>
          <w:p w:rsidR="009F7C0A" w:rsidRPr="00383D75" w:rsidRDefault="00662D6A" w:rsidP="0024064F">
            <w:pPr>
              <w:jc w:val="both"/>
              <w:rPr>
                <w:rFonts w:ascii="Times New Roman" w:eastAsiaTheme="minorEastAsia" w:hAnsi="Times New Roman" w:cs="Times New Roman"/>
                <w:bCs/>
                <w:i/>
                <w:color w:val="000000" w:themeColor="text1"/>
                <w:kern w:val="24"/>
                <w:lang w:eastAsia="ru-RU"/>
              </w:rPr>
            </w:pPr>
            <w:r>
              <w:rPr>
                <w:rFonts w:ascii="Times New Roman" w:eastAsiaTheme="minorEastAsia" w:hAnsi="Times New Roman" w:cs="Times New Roman"/>
                <w:bCs/>
                <w:i/>
                <w:color w:val="000000" w:themeColor="text1"/>
                <w:kern w:val="24"/>
                <w:lang w:val="kk-KZ" w:eastAsia="ru-RU"/>
              </w:rPr>
              <w:t>Егер Өтінішкердің негізгі қызмет түрі мал шаруашылығы болып табылса</w:t>
            </w:r>
            <w:r w:rsidR="009F7C0A" w:rsidRPr="00383D75">
              <w:rPr>
                <w:rFonts w:ascii="Times New Roman" w:eastAsiaTheme="minorEastAsia" w:hAnsi="Times New Roman" w:cs="Times New Roman"/>
                <w:bCs/>
                <w:i/>
                <w:color w:val="000000" w:themeColor="text1"/>
                <w:kern w:val="24"/>
                <w:lang w:eastAsia="ru-RU"/>
              </w:rPr>
              <w:t>:</w:t>
            </w:r>
          </w:p>
          <w:p w:rsidR="009F7C0A" w:rsidRPr="00383D75" w:rsidRDefault="00C92D85" w:rsidP="00662D6A">
            <w:pPr>
              <w:ind w:left="63"/>
              <w:jc w:val="both"/>
              <w:rPr>
                <w:rFonts w:ascii="Times New Roman" w:eastAsiaTheme="minorEastAsia" w:hAnsi="Times New Roman" w:cs="Times New Roman"/>
                <w:bCs/>
                <w:color w:val="000000" w:themeColor="text1"/>
                <w:kern w:val="24"/>
                <w:lang w:eastAsia="ru-RU"/>
              </w:rPr>
            </w:pPr>
            <w:r w:rsidRPr="00C92D85">
              <w:rPr>
                <w:rFonts w:ascii="Times New Roman" w:eastAsiaTheme="minorEastAsia" w:hAnsi="Times New Roman" w:cs="Times New Roman"/>
                <w:bCs/>
                <w:color w:val="000000" w:themeColor="text1"/>
                <w:kern w:val="24"/>
                <w:lang w:eastAsia="ru-RU"/>
              </w:rPr>
              <w:t xml:space="preserve">- </w:t>
            </w:r>
            <w:r w:rsidR="00662D6A" w:rsidRPr="00DD3145">
              <w:rPr>
                <w:rFonts w:ascii="Times New Roman" w:eastAsiaTheme="minorEastAsia" w:hAnsi="Times New Roman" w:cs="Times New Roman"/>
                <w:bCs/>
                <w:color w:val="000000" w:themeColor="text1"/>
                <w:kern w:val="24"/>
                <w:lang w:eastAsia="ru-RU"/>
              </w:rPr>
              <w:t>шаруашылықтың ветеринариялық-санитариялық амандығы туралы аудандық ветеринариялық инспектордың анықтамалары</w:t>
            </w:r>
            <w:r w:rsidR="00662D6A" w:rsidRPr="00C92D85">
              <w:rPr>
                <w:rFonts w:ascii="Times New Roman" w:eastAsiaTheme="minorEastAsia" w:hAnsi="Times New Roman" w:cs="Times New Roman"/>
                <w:bCs/>
                <w:color w:val="000000" w:themeColor="text1"/>
                <w:kern w:val="24"/>
                <w:lang w:eastAsia="ru-RU"/>
              </w:rPr>
              <w:t xml:space="preserve">. </w:t>
            </w:r>
            <w:r w:rsidR="00662D6A" w:rsidRPr="00DD3145">
              <w:rPr>
                <w:rFonts w:ascii="Times New Roman" w:eastAsiaTheme="minorEastAsia" w:hAnsi="Times New Roman" w:cs="Times New Roman"/>
                <w:bCs/>
                <w:color w:val="000000" w:themeColor="text1"/>
                <w:kern w:val="24"/>
                <w:lang w:eastAsia="ru-RU"/>
              </w:rPr>
              <w:t>Асыл тұқымды мал басы қозғалысының технологиялық карталары (24-АШ нысаны) немесе тіркелген жануардың ақпаратынан үзінді көшірменің түпнұсқасы немесе өтініш беру күніне дейін 2 (екі) айдан ерте емес даталанған, соңғы есепті кезеңдегі жыныстық-жас топтары бөлінісінде ағымдағы мал басы туралы уәкілетті мемлекеттік орган берген анықтама</w:t>
            </w:r>
            <w:r w:rsidRPr="00C92D85">
              <w:rPr>
                <w:rFonts w:ascii="Times New Roman" w:eastAsiaTheme="minorEastAsia" w:hAnsi="Times New Roman" w:cs="Times New Roman"/>
                <w:bCs/>
                <w:color w:val="000000" w:themeColor="text1"/>
                <w:kern w:val="24"/>
                <w:lang w:eastAsia="ru-RU"/>
              </w:rPr>
              <w:t>.</w:t>
            </w:r>
            <w:r w:rsidR="009F7C0A" w:rsidRPr="00383D75">
              <w:rPr>
                <w:rFonts w:ascii="Times New Roman" w:eastAsiaTheme="minorEastAsia" w:hAnsi="Times New Roman" w:cs="Times New Roman"/>
                <w:bCs/>
                <w:color w:val="000000" w:themeColor="text1"/>
                <w:kern w:val="24"/>
                <w:lang w:eastAsia="ru-RU"/>
              </w:rPr>
              <w:t xml:space="preserve"> </w:t>
            </w:r>
          </w:p>
        </w:tc>
        <w:tc>
          <w:tcPr>
            <w:tcW w:w="1559" w:type="dxa"/>
          </w:tcPr>
          <w:p w:rsidR="009F7C0A" w:rsidRPr="00383D75" w:rsidRDefault="00CB3DAB" w:rsidP="0024064F">
            <w:pPr>
              <w:jc w:val="both"/>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түпнұсқадан электрондық көшірме</w:t>
            </w:r>
          </w:p>
        </w:tc>
      </w:tr>
      <w:tr w:rsidR="009F7C0A" w:rsidRPr="00383D75" w:rsidTr="004B782B">
        <w:trPr>
          <w:trHeight w:val="20"/>
        </w:trPr>
        <w:tc>
          <w:tcPr>
            <w:tcW w:w="567" w:type="dxa"/>
          </w:tcPr>
          <w:p w:rsidR="009F7C0A" w:rsidRPr="00383D75" w:rsidRDefault="00C86739" w:rsidP="0024064F">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t>3</w:t>
            </w:r>
            <w:r w:rsidR="009F7C0A" w:rsidRPr="00383D75">
              <w:rPr>
                <w:rFonts w:ascii="Times New Roman" w:hAnsi="Times New Roman" w:cs="Times New Roman"/>
              </w:rPr>
              <w:t>.3.</w:t>
            </w:r>
          </w:p>
        </w:tc>
        <w:tc>
          <w:tcPr>
            <w:tcW w:w="8363" w:type="dxa"/>
          </w:tcPr>
          <w:p w:rsidR="0042438D" w:rsidRDefault="00492923"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sidRPr="009238C3">
              <w:rPr>
                <w:rFonts w:eastAsiaTheme="minorEastAsia"/>
                <w:bCs/>
                <w:i/>
                <w:color w:val="000000" w:themeColor="text1"/>
                <w:kern w:val="24"/>
                <w:sz w:val="22"/>
                <w:szCs w:val="22"/>
              </w:rPr>
              <w:t>Өтініш</w:t>
            </w:r>
            <w:r>
              <w:rPr>
                <w:rFonts w:eastAsiaTheme="minorEastAsia"/>
                <w:bCs/>
                <w:i/>
                <w:color w:val="000000" w:themeColor="text1"/>
                <w:kern w:val="24"/>
                <w:sz w:val="22"/>
                <w:szCs w:val="22"/>
              </w:rPr>
              <w:t>керде</w:t>
            </w:r>
            <w:r>
              <w:rPr>
                <w:rFonts w:eastAsiaTheme="minorEastAsia"/>
                <w:bCs/>
                <w:i/>
                <w:color w:val="000000" w:themeColor="text1"/>
                <w:kern w:val="24"/>
                <w:sz w:val="22"/>
                <w:szCs w:val="22"/>
              </w:rPr>
              <w:t xml:space="preserve"> жарғылық капиталда 10%-</w:t>
            </w:r>
            <w:r w:rsidRPr="009238C3">
              <w:rPr>
                <w:rFonts w:eastAsiaTheme="minorEastAsia"/>
                <w:bCs/>
                <w:i/>
                <w:color w:val="000000" w:themeColor="text1"/>
                <w:kern w:val="24"/>
                <w:sz w:val="22"/>
                <w:szCs w:val="22"/>
              </w:rPr>
              <w:t>дан астам үлесі бар заңды тұлғалардың қатысушылары болған кезде</w:t>
            </w:r>
            <w:r>
              <w:rPr>
                <w:rFonts w:eastAsiaTheme="minorEastAsia"/>
                <w:bCs/>
                <w:i/>
                <w:color w:val="000000" w:themeColor="text1"/>
                <w:kern w:val="24"/>
                <w:sz w:val="22"/>
                <w:szCs w:val="22"/>
                <w:lang w:val="kk-KZ"/>
              </w:rPr>
              <w:t>, ұсынылады</w:t>
            </w:r>
            <w:r w:rsidR="009F7C0A" w:rsidRPr="00383D75">
              <w:rPr>
                <w:rFonts w:eastAsiaTheme="minorEastAsia"/>
                <w:bCs/>
                <w:i/>
                <w:color w:val="000000" w:themeColor="text1"/>
                <w:kern w:val="24"/>
                <w:sz w:val="22"/>
                <w:szCs w:val="22"/>
              </w:rPr>
              <w:t>:</w:t>
            </w:r>
            <w:r w:rsidR="009F7C0A" w:rsidRPr="00383D75">
              <w:rPr>
                <w:rFonts w:eastAsiaTheme="minorEastAsia"/>
                <w:bCs/>
                <w:color w:val="000000" w:themeColor="text1"/>
                <w:kern w:val="24"/>
                <w:sz w:val="22"/>
                <w:szCs w:val="22"/>
              </w:rPr>
              <w:t xml:space="preserve"> </w:t>
            </w:r>
          </w:p>
          <w:p w:rsidR="009F7C0A" w:rsidRPr="00383D75" w:rsidRDefault="00492923"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color w:val="000000" w:themeColor="text1"/>
                <w:kern w:val="24"/>
                <w:sz w:val="22"/>
                <w:szCs w:val="22"/>
                <w:lang w:val="kk-KZ"/>
              </w:rPr>
              <w:t xml:space="preserve">осы қосымшаның </w:t>
            </w:r>
            <w:r>
              <w:rPr>
                <w:rFonts w:eastAsiaTheme="minorEastAsia"/>
                <w:bCs/>
                <w:color w:val="000000" w:themeColor="text1"/>
                <w:kern w:val="24"/>
                <w:sz w:val="22"/>
                <w:szCs w:val="22"/>
              </w:rPr>
              <w:t>1.</w:t>
            </w:r>
            <w:r>
              <w:rPr>
                <w:rFonts w:eastAsiaTheme="minorEastAsia"/>
                <w:bCs/>
                <w:color w:val="000000" w:themeColor="text1"/>
                <w:kern w:val="24"/>
                <w:sz w:val="22"/>
                <w:szCs w:val="22"/>
                <w:lang w:val="kk-KZ"/>
              </w:rPr>
              <w:t>1</w:t>
            </w:r>
            <w:r>
              <w:rPr>
                <w:rFonts w:eastAsiaTheme="minorEastAsia"/>
                <w:bCs/>
                <w:color w:val="000000" w:themeColor="text1"/>
                <w:kern w:val="24"/>
                <w:sz w:val="22"/>
                <w:szCs w:val="22"/>
                <w:lang w:val="kk-KZ"/>
              </w:rPr>
              <w:t>., 1.2-тармақтар</w:t>
            </w:r>
            <w:r>
              <w:rPr>
                <w:rFonts w:eastAsiaTheme="minorEastAsia"/>
                <w:bCs/>
                <w:color w:val="000000" w:themeColor="text1"/>
                <w:kern w:val="24"/>
                <w:sz w:val="22"/>
                <w:szCs w:val="22"/>
                <w:lang w:val="kk-KZ"/>
              </w:rPr>
              <w:t>ында көрсетілген құжаттар</w:t>
            </w:r>
            <w:r>
              <w:rPr>
                <w:rFonts w:eastAsiaTheme="minorEastAsia"/>
                <w:bCs/>
                <w:color w:val="000000" w:themeColor="text1"/>
                <w:kern w:val="24"/>
                <w:sz w:val="22"/>
                <w:szCs w:val="22"/>
              </w:rPr>
              <w:t xml:space="preserve"> </w:t>
            </w:r>
            <w:r>
              <w:rPr>
                <w:rFonts w:eastAsiaTheme="minorEastAsia"/>
                <w:bCs/>
                <w:color w:val="000000" w:themeColor="text1"/>
                <w:kern w:val="24"/>
                <w:sz w:val="22"/>
                <w:szCs w:val="22"/>
                <w:lang w:val="kk-KZ"/>
              </w:rPr>
              <w:t>заңдық сараптама үшін</w:t>
            </w:r>
            <w:r>
              <w:rPr>
                <w:rFonts w:eastAsiaTheme="minorEastAsia"/>
                <w:bCs/>
                <w:color w:val="000000" w:themeColor="text1"/>
                <w:kern w:val="24"/>
                <w:sz w:val="22"/>
                <w:szCs w:val="22"/>
              </w:rPr>
              <w:t xml:space="preserve"> </w:t>
            </w:r>
            <w:r w:rsidRPr="00383D75">
              <w:rPr>
                <w:iCs/>
                <w:sz w:val="22"/>
                <w:szCs w:val="22"/>
              </w:rPr>
              <w:t>(</w:t>
            </w:r>
            <w:r w:rsidRPr="009238C3">
              <w:rPr>
                <w:rFonts w:eastAsiaTheme="minorEastAsia"/>
                <w:bCs/>
                <w:color w:val="000000" w:themeColor="text1"/>
                <w:kern w:val="24"/>
                <w:sz w:val="22"/>
                <w:szCs w:val="22"/>
              </w:rPr>
              <w:t>бенефициарлық меншік иесін анықтау үшін</w:t>
            </w:r>
            <w:r w:rsidRPr="00383D75">
              <w:rPr>
                <w:rFonts w:eastAsiaTheme="minorEastAsia"/>
                <w:bCs/>
                <w:color w:val="000000" w:themeColor="text1"/>
                <w:kern w:val="24"/>
                <w:sz w:val="22"/>
                <w:szCs w:val="22"/>
              </w:rPr>
              <w:t>)</w:t>
            </w:r>
            <w:r w:rsidR="00CF568C">
              <w:rPr>
                <w:rFonts w:eastAsiaTheme="minorEastAsia"/>
                <w:bCs/>
                <w:color w:val="000000" w:themeColor="text1"/>
                <w:kern w:val="24"/>
                <w:sz w:val="22"/>
                <w:szCs w:val="22"/>
              </w:rPr>
              <w:t>.</w:t>
            </w:r>
          </w:p>
          <w:p w:rsidR="0078636F"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i/>
                <w:color w:val="000000" w:themeColor="text1"/>
                <w:kern w:val="24"/>
                <w:sz w:val="22"/>
                <w:szCs w:val="22"/>
              </w:rPr>
              <w:t>Өтінішкерде</w:t>
            </w:r>
            <w:r w:rsidRPr="009238C3">
              <w:rPr>
                <w:rFonts w:eastAsiaTheme="minorEastAsia"/>
                <w:bCs/>
                <w:i/>
                <w:color w:val="000000" w:themeColor="text1"/>
                <w:kern w:val="24"/>
                <w:sz w:val="22"/>
                <w:szCs w:val="22"/>
              </w:rPr>
              <w:t xml:space="preserve"> жарғылық капиталда 10-нан астам үлесі бар жеке тұлғалардың қатысушылары болған кезде, ұсынылады</w:t>
            </w:r>
            <w:r w:rsidRPr="00383D75">
              <w:rPr>
                <w:rFonts w:eastAsiaTheme="minorEastAsia"/>
                <w:bCs/>
                <w:color w:val="000000" w:themeColor="text1"/>
                <w:kern w:val="24"/>
                <w:sz w:val="22"/>
                <w:szCs w:val="22"/>
              </w:rPr>
              <w:t xml:space="preserve">: </w:t>
            </w:r>
          </w:p>
          <w:p w:rsidR="00CF568C"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color w:val="000000" w:themeColor="text1"/>
                <w:kern w:val="24"/>
                <w:sz w:val="22"/>
                <w:szCs w:val="22"/>
                <w:lang w:val="kk-KZ"/>
              </w:rPr>
              <w:t>жеке тұлғаны куәландыратын құжаттардың көшірмеле</w:t>
            </w:r>
            <w:r>
              <w:rPr>
                <w:rFonts w:eastAsiaTheme="minorEastAsia"/>
                <w:bCs/>
                <w:color w:val="000000" w:themeColor="text1"/>
                <w:kern w:val="24"/>
                <w:sz w:val="22"/>
                <w:szCs w:val="22"/>
                <w:lang w:val="kk-KZ"/>
              </w:rPr>
              <w:t>рі</w:t>
            </w:r>
            <w:r w:rsidR="009F7C0A" w:rsidRPr="00383D75">
              <w:rPr>
                <w:rFonts w:eastAsiaTheme="minorEastAsia"/>
                <w:bCs/>
                <w:color w:val="000000" w:themeColor="text1"/>
                <w:kern w:val="24"/>
                <w:sz w:val="22"/>
                <w:szCs w:val="22"/>
              </w:rPr>
              <w:t>.</w:t>
            </w:r>
          </w:p>
          <w:p w:rsidR="006D4ECB" w:rsidRPr="0042438D"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u w:val="single"/>
              </w:rPr>
            </w:pPr>
            <w:r w:rsidRPr="0078636F">
              <w:rPr>
                <w:rFonts w:eastAsiaTheme="minorEastAsia"/>
                <w:bCs/>
                <w:i/>
                <w:color w:val="000000" w:themeColor="text1"/>
                <w:kern w:val="24"/>
                <w:sz w:val="22"/>
                <w:szCs w:val="22"/>
                <w:u w:val="single"/>
              </w:rPr>
              <w:t>Бұл талап Өтінішкердің түпкі бенефициары (меншік иесі) айқындалғанға дейін орындалады</w:t>
            </w:r>
            <w:r w:rsidR="006D4ECB" w:rsidRPr="0042438D">
              <w:rPr>
                <w:rFonts w:eastAsiaTheme="minorEastAsia"/>
                <w:bCs/>
                <w:i/>
                <w:color w:val="000000" w:themeColor="text1"/>
                <w:kern w:val="24"/>
                <w:sz w:val="22"/>
                <w:szCs w:val="22"/>
                <w:u w:val="single"/>
              </w:rPr>
              <w:t xml:space="preserve">. </w:t>
            </w:r>
          </w:p>
          <w:p w:rsidR="009F7C0A" w:rsidRPr="0042438D" w:rsidRDefault="0078636F" w:rsidP="006D4ECB">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sidRPr="0078636F">
              <w:rPr>
                <w:rFonts w:eastAsiaTheme="minorEastAsia"/>
                <w:bCs/>
                <w:color w:val="000000" w:themeColor="text1"/>
                <w:kern w:val="24"/>
                <w:sz w:val="22"/>
                <w:szCs w:val="22"/>
              </w:rPr>
              <w:t>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онымен үлестес заңды тұлғалар болып табылатын заңды тұлғалар түрінде қатысушы болған жағдайда, құжаттар ұсынылмайды</w:t>
            </w:r>
            <w:r w:rsidR="006D4ECB" w:rsidRPr="0042438D">
              <w:rPr>
                <w:rFonts w:eastAsiaTheme="minorEastAsia"/>
                <w:bCs/>
                <w:color w:val="000000" w:themeColor="text1"/>
                <w:kern w:val="24"/>
                <w:sz w:val="22"/>
                <w:szCs w:val="22"/>
              </w:rPr>
              <w:t>.</w:t>
            </w:r>
          </w:p>
        </w:tc>
        <w:tc>
          <w:tcPr>
            <w:tcW w:w="1559" w:type="dxa"/>
          </w:tcPr>
          <w:p w:rsidR="009F7C0A" w:rsidRPr="00383D75" w:rsidRDefault="00CB3DAB" w:rsidP="0024064F">
            <w:pPr>
              <w:jc w:val="both"/>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00A358A5">
              <w:rPr>
                <w:rFonts w:ascii="Times New Roman" w:eastAsiaTheme="minorEastAsia" w:hAnsi="Times New Roman" w:cs="Times New Roman"/>
                <w:bCs/>
                <w:color w:val="000000" w:themeColor="text1"/>
                <w:kern w:val="24"/>
                <w:vertAlign w:val="superscript"/>
                <w:lang w:eastAsia="ru-RU"/>
              </w:rPr>
              <w:t>1,2</w:t>
            </w:r>
            <w:r w:rsidR="002C0722"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электрондық көшірме</w:t>
            </w:r>
          </w:p>
        </w:tc>
      </w:tr>
      <w:tr w:rsidR="009F7C0A" w:rsidRPr="00383D75" w:rsidTr="004B782B">
        <w:trPr>
          <w:trHeight w:val="20"/>
        </w:trPr>
        <w:tc>
          <w:tcPr>
            <w:tcW w:w="567" w:type="dxa"/>
          </w:tcPr>
          <w:p w:rsidR="009F7C0A" w:rsidRPr="00383D75" w:rsidRDefault="00C86739" w:rsidP="0024064F">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t>3</w:t>
            </w:r>
            <w:r w:rsidR="009F7C0A" w:rsidRPr="00383D75">
              <w:rPr>
                <w:rFonts w:ascii="Times New Roman" w:hAnsi="Times New Roman" w:cs="Times New Roman"/>
              </w:rPr>
              <w:t>.4.</w:t>
            </w:r>
          </w:p>
        </w:tc>
        <w:tc>
          <w:tcPr>
            <w:tcW w:w="8363" w:type="dxa"/>
          </w:tcPr>
          <w:p w:rsidR="0065399D" w:rsidRPr="008E3D77" w:rsidRDefault="0077190C" w:rsidP="0065399D">
            <w:pPr>
              <w:tabs>
                <w:tab w:val="left" w:pos="367"/>
                <w:tab w:val="left" w:pos="914"/>
              </w:tabs>
              <w:jc w:val="both"/>
              <w:rPr>
                <w:rFonts w:ascii="Times New Roman" w:eastAsia="Times New Roman" w:hAnsi="Times New Roman"/>
                <w:bCs/>
                <w:i/>
                <w:kern w:val="24"/>
                <w:sz w:val="24"/>
                <w:szCs w:val="24"/>
                <w:lang w:eastAsia="ru-RU"/>
              </w:rPr>
            </w:pPr>
            <w:r w:rsidRPr="0077190C">
              <w:rPr>
                <w:rFonts w:ascii="Times New Roman" w:eastAsiaTheme="minorEastAsia" w:hAnsi="Times New Roman" w:cs="Times New Roman"/>
                <w:bCs/>
                <w:i/>
                <w:color w:val="000000" w:themeColor="text1"/>
                <w:kern w:val="24"/>
              </w:rPr>
              <w:t>Өтінішкерде мынадай шарттардың біреуіне немесе бірнешеу</w:t>
            </w:r>
            <w:r>
              <w:rPr>
                <w:rFonts w:ascii="Times New Roman" w:eastAsiaTheme="minorEastAsia" w:hAnsi="Times New Roman" w:cs="Times New Roman"/>
                <w:bCs/>
                <w:i/>
                <w:color w:val="000000" w:themeColor="text1"/>
                <w:kern w:val="24"/>
              </w:rPr>
              <w:t xml:space="preserve">іне жауап беретін </w:t>
            </w:r>
            <w:r>
              <w:rPr>
                <w:rFonts w:ascii="Times New Roman" w:eastAsiaTheme="minorEastAsia" w:hAnsi="Times New Roman" w:cs="Times New Roman"/>
                <w:bCs/>
                <w:i/>
                <w:color w:val="000000" w:themeColor="text1"/>
                <w:kern w:val="24"/>
                <w:lang w:val="kk-KZ"/>
              </w:rPr>
              <w:t xml:space="preserve">(өсімдік шаруашылығы және ет бағытындағы мал шаруашылығы саласындағы АӨК субъектісі болып табылатын) </w:t>
            </w:r>
            <w:r>
              <w:rPr>
                <w:rFonts w:ascii="Times New Roman" w:eastAsiaTheme="minorEastAsia" w:hAnsi="Times New Roman" w:cs="Times New Roman"/>
                <w:bCs/>
                <w:i/>
                <w:color w:val="000000" w:themeColor="text1"/>
                <w:kern w:val="24"/>
              </w:rPr>
              <w:t>үлестес тұлғалар</w:t>
            </w:r>
            <w:r w:rsidRPr="0077190C">
              <w:rPr>
                <w:rFonts w:ascii="Times New Roman" w:eastAsiaTheme="minorEastAsia" w:hAnsi="Times New Roman" w:cs="Times New Roman"/>
                <w:bCs/>
                <w:i/>
                <w:color w:val="000000" w:themeColor="text1"/>
                <w:kern w:val="24"/>
              </w:rPr>
              <w:t xml:space="preserve"> болған кезде</w:t>
            </w:r>
            <w:r w:rsidR="0065399D" w:rsidRPr="008E3D77">
              <w:rPr>
                <w:rFonts w:ascii="Times New Roman" w:eastAsia="Times New Roman" w:hAnsi="Times New Roman"/>
                <w:bCs/>
                <w:i/>
                <w:kern w:val="24"/>
                <w:sz w:val="24"/>
                <w:szCs w:val="24"/>
                <w:lang w:eastAsia="ru-RU"/>
              </w:rPr>
              <w:t xml:space="preserve">: </w:t>
            </w:r>
          </w:p>
          <w:p w:rsidR="0065399D" w:rsidRPr="008E3D77" w:rsidRDefault="0065399D"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sidRPr="0077190C">
              <w:rPr>
                <w:rFonts w:ascii="Times New Roman" w:eastAsia="Times New Roman" w:hAnsi="Times New Roman"/>
                <w:bCs/>
                <w:i/>
                <w:kern w:val="24"/>
                <w:sz w:val="24"/>
                <w:szCs w:val="24"/>
                <w:lang w:eastAsia="ru-RU"/>
              </w:rPr>
              <w:t xml:space="preserve">Өтінішкердің міндеттемелері бойынша Кепіл беруші/Кепілгер/Кепілдеме беруші ретінде әрекет етеді  және/немесе Өтінішкер үлестес тұлғалардың </w:t>
            </w:r>
            <w:r w:rsidR="0077190C" w:rsidRPr="0077190C">
              <w:rPr>
                <w:rFonts w:ascii="Times New Roman" w:eastAsia="Times New Roman" w:hAnsi="Times New Roman"/>
                <w:bCs/>
                <w:i/>
                <w:kern w:val="24"/>
                <w:sz w:val="24"/>
                <w:szCs w:val="24"/>
                <w:lang w:eastAsia="ru-RU"/>
              </w:rPr>
              <w:lastRenderedPageBreak/>
              <w:t>міндеттемелері бойынша Кепіл беруші/Кепілгер/Кепілдеме беруші ретінде әрекет етеді</w:t>
            </w:r>
            <w:r w:rsidR="00EB1E79" w:rsidRPr="008E3D77">
              <w:rPr>
                <w:rFonts w:ascii="Times New Roman" w:eastAsia="Times New Roman" w:hAnsi="Times New Roman"/>
                <w:bCs/>
                <w:i/>
                <w:kern w:val="24"/>
                <w:sz w:val="24"/>
                <w:szCs w:val="24"/>
                <w:lang w:eastAsia="ru-RU"/>
              </w:rPr>
              <w:t>;</w:t>
            </w:r>
            <w:r w:rsidRPr="008E3D77">
              <w:rPr>
                <w:rFonts w:ascii="Times New Roman" w:eastAsia="Times New Roman" w:hAnsi="Times New Roman"/>
                <w:bCs/>
                <w:i/>
                <w:kern w:val="24"/>
                <w:sz w:val="24"/>
                <w:szCs w:val="24"/>
                <w:lang w:eastAsia="ru-RU"/>
              </w:rPr>
              <w:t xml:space="preserve"> </w:t>
            </w:r>
          </w:p>
          <w:p w:rsidR="0065399D" w:rsidRPr="008E3D77" w:rsidRDefault="0065399D"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Pr>
                <w:rFonts w:ascii="Times New Roman" w:eastAsia="Times New Roman" w:hAnsi="Times New Roman"/>
                <w:bCs/>
                <w:i/>
                <w:kern w:val="24"/>
                <w:sz w:val="24"/>
                <w:szCs w:val="24"/>
                <w:lang w:val="kk-KZ" w:eastAsia="ru-RU"/>
              </w:rPr>
              <w:t>Өтінішкермен бірге бір өндірістік процеске қатысады</w:t>
            </w:r>
            <w:r w:rsidR="0077190C">
              <w:rPr>
                <w:rFonts w:ascii="Times New Roman" w:eastAsia="Times New Roman" w:hAnsi="Times New Roman"/>
                <w:bCs/>
                <w:i/>
                <w:kern w:val="24"/>
                <w:sz w:val="24"/>
                <w:szCs w:val="24"/>
                <w:lang w:eastAsia="ru-RU"/>
              </w:rPr>
              <w:t>;</w:t>
            </w:r>
          </w:p>
          <w:p w:rsidR="0065399D" w:rsidRPr="008E3D77" w:rsidRDefault="00EB1E79"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Pr>
                <w:rFonts w:ascii="Times New Roman" w:eastAsia="Times New Roman" w:hAnsi="Times New Roman"/>
                <w:bCs/>
                <w:i/>
                <w:kern w:val="24"/>
                <w:sz w:val="24"/>
                <w:szCs w:val="24"/>
                <w:lang w:eastAsia="ru-RU"/>
              </w:rPr>
              <w:t>Қоғамның қолданыстағы қарыз алушылары</w:t>
            </w:r>
            <w:r w:rsidR="0065399D" w:rsidRPr="008E3D77">
              <w:rPr>
                <w:rFonts w:ascii="Times New Roman" w:eastAsia="Times New Roman" w:hAnsi="Times New Roman"/>
                <w:bCs/>
                <w:i/>
                <w:kern w:val="24"/>
                <w:sz w:val="24"/>
                <w:szCs w:val="24"/>
                <w:lang w:eastAsia="ru-RU"/>
              </w:rPr>
              <w:t xml:space="preserve">, </w:t>
            </w:r>
          </w:p>
          <w:p w:rsidR="00561590" w:rsidRPr="00383D75" w:rsidRDefault="0077190C" w:rsidP="008055B4">
            <w:pPr>
              <w:pStyle w:val="af0"/>
              <w:tabs>
                <w:tab w:val="left" w:pos="367"/>
                <w:tab w:val="left" w:pos="914"/>
              </w:tabs>
              <w:spacing w:before="0" w:beforeAutospacing="0" w:after="0" w:afterAutospacing="0"/>
              <w:jc w:val="both"/>
              <w:rPr>
                <w:rFonts w:eastAsiaTheme="minorEastAsia"/>
                <w:bCs/>
                <w:i/>
                <w:color w:val="000000" w:themeColor="text1"/>
                <w:kern w:val="24"/>
                <w:sz w:val="22"/>
                <w:szCs w:val="22"/>
              </w:rPr>
            </w:pPr>
            <w:r w:rsidRPr="0077190C">
              <w:rPr>
                <w:rFonts w:eastAsiaTheme="minorEastAsia"/>
                <w:bCs/>
                <w:color w:val="000000" w:themeColor="text1"/>
                <w:kern w:val="24"/>
                <w:sz w:val="22"/>
                <w:szCs w:val="22"/>
              </w:rPr>
              <w:t>бұл үлестес тұлғалар бойынша кредиттік бюроға келісімдер, 3.7-тармақта көзделген құжаттар ұсынылады, сондай-ақ байланысты қарыз алушылар тобы бойынша қаржылық жағдайға талдау жүргізіледі</w:t>
            </w:r>
            <w:r w:rsidR="008055B4" w:rsidRPr="008E3D77">
              <w:rPr>
                <w:rFonts w:eastAsiaTheme="minorEastAsia"/>
                <w:bCs/>
                <w:color w:val="000000" w:themeColor="text1"/>
                <w:kern w:val="24"/>
                <w:sz w:val="22"/>
                <w:szCs w:val="22"/>
              </w:rPr>
              <w:t>.</w:t>
            </w:r>
            <w:r w:rsidR="00EB1E79">
              <w:rPr>
                <w:rFonts w:eastAsiaTheme="minorEastAsia"/>
                <w:b/>
                <w:bCs/>
                <w:color w:val="000000" w:themeColor="text1"/>
                <w:kern w:val="24"/>
                <w:sz w:val="22"/>
                <w:szCs w:val="22"/>
              </w:rPr>
              <w:t xml:space="preserve"> </w:t>
            </w:r>
          </w:p>
        </w:tc>
        <w:tc>
          <w:tcPr>
            <w:tcW w:w="1559" w:type="dxa"/>
          </w:tcPr>
          <w:p w:rsidR="009F7C0A" w:rsidRPr="00383D75" w:rsidRDefault="009F7C0A" w:rsidP="0024064F">
            <w:pPr>
              <w:jc w:val="both"/>
              <w:rPr>
                <w:rFonts w:ascii="Times New Roman" w:eastAsiaTheme="minorEastAsia" w:hAnsi="Times New Roman" w:cs="Times New Roman"/>
                <w:bCs/>
                <w:color w:val="000000" w:themeColor="text1"/>
                <w:kern w:val="24"/>
                <w:lang w:eastAsia="ru-RU"/>
              </w:rPr>
            </w:pPr>
          </w:p>
        </w:tc>
      </w:tr>
      <w:tr w:rsidR="009F7C0A" w:rsidRPr="00383D75" w:rsidTr="004B782B">
        <w:trPr>
          <w:trHeight w:val="420"/>
        </w:trPr>
        <w:tc>
          <w:tcPr>
            <w:tcW w:w="567" w:type="dxa"/>
          </w:tcPr>
          <w:p w:rsidR="009F7C0A" w:rsidRPr="00E75275" w:rsidRDefault="00C86739" w:rsidP="00A87141">
            <w:pPr>
              <w:tabs>
                <w:tab w:val="left" w:pos="0"/>
                <w:tab w:val="left" w:pos="34"/>
                <w:tab w:val="left" w:pos="318"/>
              </w:tabs>
              <w:ind w:left="34"/>
              <w:jc w:val="center"/>
              <w:rPr>
                <w:rFonts w:ascii="Times New Roman" w:hAnsi="Times New Roman" w:cs="Times New Roman"/>
              </w:rPr>
            </w:pPr>
            <w:r w:rsidRPr="00E75275">
              <w:rPr>
                <w:rFonts w:ascii="Times New Roman" w:hAnsi="Times New Roman" w:cs="Times New Roman"/>
              </w:rPr>
              <w:lastRenderedPageBreak/>
              <w:t>3</w:t>
            </w:r>
            <w:r w:rsidR="006D4ECB" w:rsidRPr="00E75275">
              <w:rPr>
                <w:rFonts w:ascii="Times New Roman" w:hAnsi="Times New Roman" w:cs="Times New Roman"/>
              </w:rPr>
              <w:t>.</w:t>
            </w:r>
            <w:r w:rsidR="00A87141" w:rsidRPr="00E75275">
              <w:rPr>
                <w:rFonts w:ascii="Times New Roman" w:hAnsi="Times New Roman" w:cs="Times New Roman"/>
                <w:lang w:val="kk-KZ"/>
              </w:rPr>
              <w:t>5</w:t>
            </w:r>
            <w:r w:rsidR="009F7C0A" w:rsidRPr="00E75275">
              <w:rPr>
                <w:rFonts w:ascii="Times New Roman" w:hAnsi="Times New Roman" w:cs="Times New Roman"/>
              </w:rPr>
              <w:t>.</w:t>
            </w:r>
          </w:p>
        </w:tc>
        <w:tc>
          <w:tcPr>
            <w:tcW w:w="8363" w:type="dxa"/>
          </w:tcPr>
          <w:p w:rsidR="009F7C0A" w:rsidRPr="00E75275" w:rsidRDefault="003F06D8" w:rsidP="0024064F">
            <w:pPr>
              <w:ind w:left="63"/>
              <w:jc w:val="both"/>
              <w:rPr>
                <w:rFonts w:ascii="Times New Roman" w:eastAsiaTheme="minorEastAsia" w:hAnsi="Times New Roman" w:cs="Times New Roman"/>
                <w:bCs/>
                <w:i/>
                <w:color w:val="000000" w:themeColor="text1"/>
                <w:kern w:val="24"/>
              </w:rPr>
            </w:pPr>
            <w:r>
              <w:rPr>
                <w:rFonts w:ascii="Times New Roman" w:eastAsiaTheme="minorEastAsia" w:hAnsi="Times New Roman" w:cs="Times New Roman"/>
                <w:bCs/>
                <w:i/>
                <w:color w:val="000000" w:themeColor="text1"/>
                <w:kern w:val="24"/>
                <w:lang w:val="kk-KZ"/>
              </w:rPr>
              <w:t xml:space="preserve">Өтінішкерде шетелдік заңды тұлғалардың қатысушылары болған жағдайда, </w:t>
            </w:r>
            <w:r w:rsidRPr="00383D75">
              <w:rPr>
                <w:rFonts w:ascii="Times New Roman" w:eastAsiaTheme="minorEastAsia" w:hAnsi="Times New Roman" w:cs="Times New Roman"/>
                <w:bCs/>
                <w:i/>
                <w:color w:val="000000" w:themeColor="text1"/>
                <w:kern w:val="24"/>
              </w:rPr>
              <w:t>1</w:t>
            </w:r>
            <w:r w:rsidRPr="000D5432">
              <w:rPr>
                <w:rFonts w:ascii="Times New Roman" w:eastAsiaTheme="minorEastAsia" w:hAnsi="Times New Roman" w:cs="Times New Roman"/>
                <w:bCs/>
                <w:i/>
                <w:color w:val="000000" w:themeColor="text1"/>
                <w:kern w:val="24"/>
              </w:rPr>
              <w:t>.</w:t>
            </w:r>
            <w:r>
              <w:rPr>
                <w:rFonts w:ascii="Times New Roman" w:eastAsiaTheme="minorEastAsia" w:hAnsi="Times New Roman" w:cs="Times New Roman"/>
                <w:bCs/>
                <w:i/>
                <w:color w:val="000000" w:themeColor="text1"/>
                <w:kern w:val="24"/>
              </w:rPr>
              <w:t>1</w:t>
            </w:r>
            <w:r w:rsidRPr="00383D75">
              <w:rPr>
                <w:rFonts w:ascii="Times New Roman" w:eastAsiaTheme="minorEastAsia" w:hAnsi="Times New Roman" w:cs="Times New Roman"/>
                <w:bCs/>
                <w:i/>
                <w:color w:val="000000" w:themeColor="text1"/>
                <w:kern w:val="24"/>
              </w:rPr>
              <w:t>., 1.</w:t>
            </w:r>
            <w:r>
              <w:rPr>
                <w:rFonts w:ascii="Times New Roman" w:eastAsiaTheme="minorEastAsia" w:hAnsi="Times New Roman" w:cs="Times New Roman"/>
                <w:bCs/>
                <w:i/>
                <w:color w:val="000000" w:themeColor="text1"/>
                <w:kern w:val="24"/>
                <w:lang w:val="kk-KZ"/>
              </w:rPr>
              <w:t>2</w:t>
            </w:r>
            <w:r>
              <w:rPr>
                <w:rFonts w:ascii="Times New Roman" w:eastAsiaTheme="minorEastAsia" w:hAnsi="Times New Roman" w:cs="Times New Roman"/>
                <w:bCs/>
                <w:i/>
                <w:color w:val="000000" w:themeColor="text1"/>
                <w:kern w:val="24"/>
                <w:lang w:val="kk-KZ"/>
              </w:rPr>
              <w:t>-тармақтармен белгіленген құжаттар ұсынылады</w:t>
            </w:r>
            <w:r>
              <w:rPr>
                <w:rFonts w:ascii="Times New Roman" w:eastAsiaTheme="minorEastAsia" w:hAnsi="Times New Roman" w:cs="Times New Roman"/>
                <w:bCs/>
                <w:i/>
                <w:color w:val="000000" w:themeColor="text1"/>
                <w:kern w:val="24"/>
              </w:rPr>
              <w:t>.</w:t>
            </w:r>
          </w:p>
          <w:p w:rsidR="009F7C0A" w:rsidRPr="00E75275" w:rsidRDefault="003F06D8" w:rsidP="0024064F">
            <w:pPr>
              <w:ind w:left="63"/>
              <w:jc w:val="both"/>
              <w:rPr>
                <w:rFonts w:ascii="Times New Roman" w:eastAsiaTheme="minorEastAsia" w:hAnsi="Times New Roman" w:cs="Times New Roman"/>
                <w:bCs/>
                <w:color w:val="000000" w:themeColor="text1"/>
                <w:kern w:val="24"/>
              </w:rPr>
            </w:pPr>
            <w:r>
              <w:rPr>
                <w:rFonts w:ascii="Times New Roman" w:eastAsiaTheme="minorEastAsia" w:hAnsi="Times New Roman" w:cs="Times New Roman"/>
                <w:bCs/>
                <w:color w:val="000000" w:themeColor="text1"/>
                <w:kern w:val="24"/>
                <w:lang w:val="kk-KZ"/>
              </w:rPr>
              <w:t>Бұл ретте, бұл тұлғалар үшін міндетті талап болып табылатындар</w:t>
            </w:r>
            <w:r w:rsidR="009F7C0A" w:rsidRPr="00E75275">
              <w:rPr>
                <w:rFonts w:ascii="Times New Roman" w:eastAsiaTheme="minorEastAsia" w:hAnsi="Times New Roman" w:cs="Times New Roman"/>
                <w:bCs/>
                <w:color w:val="000000" w:themeColor="text1"/>
                <w:kern w:val="24"/>
              </w:rPr>
              <w:t>:</w:t>
            </w:r>
          </w:p>
          <w:p w:rsidR="003F06D8" w:rsidRPr="00383D75" w:rsidRDefault="009F7C0A" w:rsidP="003F06D8">
            <w:pPr>
              <w:ind w:left="63"/>
              <w:jc w:val="both"/>
              <w:rPr>
                <w:rFonts w:ascii="Times New Roman" w:eastAsiaTheme="minorEastAsia" w:hAnsi="Times New Roman" w:cs="Times New Roman"/>
                <w:bCs/>
                <w:color w:val="000000" w:themeColor="text1"/>
                <w:kern w:val="24"/>
                <w:lang w:eastAsia="ru-RU"/>
              </w:rPr>
            </w:pPr>
            <w:r w:rsidRPr="00E75275">
              <w:rPr>
                <w:rFonts w:ascii="Times New Roman" w:eastAsiaTheme="minorEastAsia" w:hAnsi="Times New Roman" w:cs="Times New Roman"/>
                <w:bCs/>
                <w:color w:val="000000" w:themeColor="text1"/>
                <w:kern w:val="24"/>
                <w:lang w:eastAsia="ru-RU"/>
              </w:rPr>
              <w:t xml:space="preserve">- </w:t>
            </w:r>
            <w:r w:rsidR="003F06D8">
              <w:rPr>
                <w:rFonts w:ascii="Times New Roman" w:eastAsiaTheme="minorEastAsia" w:hAnsi="Times New Roman" w:cs="Times New Roman"/>
                <w:bCs/>
                <w:color w:val="000000" w:themeColor="text1"/>
                <w:kern w:val="24"/>
                <w:lang w:val="kk-KZ" w:eastAsia="ru-RU"/>
              </w:rPr>
              <w:t xml:space="preserve">ұсынылатын құжаттардың </w:t>
            </w:r>
            <w:r w:rsidR="003F06D8" w:rsidRPr="00383D75">
              <w:rPr>
                <w:rFonts w:ascii="Times New Roman" w:eastAsiaTheme="minorEastAsia" w:hAnsi="Times New Roman" w:cs="Times New Roman"/>
                <w:bCs/>
                <w:color w:val="000000" w:themeColor="text1"/>
                <w:kern w:val="24"/>
                <w:lang w:eastAsia="ru-RU"/>
              </w:rPr>
              <w:t>апо</w:t>
            </w:r>
            <w:r w:rsidR="003F06D8">
              <w:rPr>
                <w:rFonts w:ascii="Times New Roman" w:eastAsiaTheme="minorEastAsia" w:hAnsi="Times New Roman" w:cs="Times New Roman"/>
                <w:bCs/>
                <w:color w:val="000000" w:themeColor="text1"/>
                <w:kern w:val="24"/>
                <w:lang w:eastAsia="ru-RU"/>
              </w:rPr>
              <w:t>стилі</w:t>
            </w:r>
            <w:r w:rsidR="003F06D8" w:rsidRPr="00383D75">
              <w:rPr>
                <w:rFonts w:ascii="Times New Roman" w:eastAsiaTheme="minorEastAsia" w:hAnsi="Times New Roman" w:cs="Times New Roman"/>
                <w:bCs/>
                <w:color w:val="000000" w:themeColor="text1"/>
                <w:kern w:val="24"/>
                <w:lang w:eastAsia="ru-RU"/>
              </w:rPr>
              <w:t>;</w:t>
            </w:r>
          </w:p>
          <w:p w:rsidR="003F06D8" w:rsidRPr="00383D75" w:rsidRDefault="003F06D8" w:rsidP="003F06D8">
            <w:pPr>
              <w:ind w:left="63"/>
              <w:jc w:val="both"/>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Pr="00DE08C3">
              <w:rPr>
                <w:rFonts w:ascii="Times New Roman" w:eastAsiaTheme="minorEastAsia" w:hAnsi="Times New Roman" w:cs="Times New Roman"/>
                <w:bCs/>
                <w:color w:val="000000" w:themeColor="text1"/>
                <w:kern w:val="24"/>
                <w:lang w:eastAsia="ru-RU"/>
              </w:rPr>
              <w:t>ұсынылатын құжаттардың нотариалды куәландырылған аудармасы</w:t>
            </w:r>
            <w:r w:rsidRPr="00383D75">
              <w:rPr>
                <w:rFonts w:ascii="Times New Roman" w:eastAsiaTheme="minorEastAsia" w:hAnsi="Times New Roman" w:cs="Times New Roman"/>
                <w:bCs/>
                <w:color w:val="000000" w:themeColor="text1"/>
                <w:kern w:val="24"/>
                <w:lang w:eastAsia="ru-RU"/>
              </w:rPr>
              <w:t>;</w:t>
            </w:r>
          </w:p>
          <w:p w:rsidR="009F7C0A" w:rsidRPr="00E75275" w:rsidRDefault="003F06D8" w:rsidP="003F06D8">
            <w:pPr>
              <w:ind w:left="63"/>
              <w:jc w:val="both"/>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Pr="00DE08C3">
              <w:rPr>
                <w:rFonts w:ascii="Times New Roman" w:eastAsiaTheme="minorEastAsia" w:hAnsi="Times New Roman" w:cs="Times New Roman"/>
                <w:bCs/>
                <w:color w:val="000000" w:themeColor="text1"/>
                <w:kern w:val="24"/>
                <w:lang w:eastAsia="ru-RU"/>
              </w:rPr>
              <w:t>көші-қон жөніндегі мемлекеттік органдардың рұқсат беру құжаттары (жұмысқа орналастыру жөніндегі квоталар) (Өтінішкердің басшысы - резидент</w:t>
            </w:r>
            <w:r>
              <w:rPr>
                <w:rFonts w:ascii="Times New Roman" w:eastAsiaTheme="minorEastAsia" w:hAnsi="Times New Roman" w:cs="Times New Roman"/>
                <w:bCs/>
                <w:color w:val="000000" w:themeColor="text1"/>
                <w:kern w:val="24"/>
                <w:lang w:val="kk-KZ" w:eastAsia="ru-RU"/>
              </w:rPr>
              <w:t>і</w:t>
            </w:r>
            <w:r w:rsidRPr="00DE08C3">
              <w:rPr>
                <w:rFonts w:ascii="Times New Roman" w:eastAsiaTheme="minorEastAsia" w:hAnsi="Times New Roman" w:cs="Times New Roman"/>
                <w:bCs/>
                <w:color w:val="000000" w:themeColor="text1"/>
                <w:kern w:val="24"/>
                <w:lang w:eastAsia="ru-RU"/>
              </w:rPr>
              <w:t xml:space="preserve"> шетел азаматы болып табылған жағдайда)</w:t>
            </w:r>
          </w:p>
        </w:tc>
        <w:tc>
          <w:tcPr>
            <w:tcW w:w="1559" w:type="dxa"/>
          </w:tcPr>
          <w:p w:rsidR="009F7C0A" w:rsidRPr="00383D75" w:rsidRDefault="009F7C0A" w:rsidP="0024064F">
            <w:pPr>
              <w:jc w:val="both"/>
              <w:rPr>
                <w:rFonts w:ascii="Times New Roman" w:eastAsiaTheme="minorEastAsia" w:hAnsi="Times New Roman" w:cs="Times New Roman"/>
                <w:bCs/>
                <w:color w:val="000000" w:themeColor="text1"/>
                <w:kern w:val="24"/>
                <w:lang w:eastAsia="ru-RU"/>
              </w:rPr>
            </w:pPr>
          </w:p>
        </w:tc>
      </w:tr>
      <w:tr w:rsidR="009F7C0A" w:rsidRPr="00383D75" w:rsidTr="004B782B">
        <w:trPr>
          <w:trHeight w:val="20"/>
        </w:trPr>
        <w:tc>
          <w:tcPr>
            <w:tcW w:w="567" w:type="dxa"/>
          </w:tcPr>
          <w:p w:rsidR="009F7C0A" w:rsidRPr="00383D75" w:rsidRDefault="00C86739" w:rsidP="0024064F">
            <w:pPr>
              <w:tabs>
                <w:tab w:val="left" w:pos="34"/>
              </w:tabs>
              <w:ind w:left="34"/>
              <w:jc w:val="center"/>
              <w:rPr>
                <w:rFonts w:ascii="Times New Roman" w:hAnsi="Times New Roman" w:cs="Times New Roman"/>
              </w:rPr>
            </w:pPr>
            <w:r>
              <w:rPr>
                <w:rFonts w:ascii="Times New Roman" w:hAnsi="Times New Roman" w:cs="Times New Roman"/>
              </w:rPr>
              <w:t>3</w:t>
            </w:r>
            <w:r w:rsidR="00A87141">
              <w:rPr>
                <w:rFonts w:ascii="Times New Roman" w:hAnsi="Times New Roman" w:cs="Times New Roman"/>
              </w:rPr>
              <w:t>.6</w:t>
            </w:r>
            <w:r w:rsidR="009F7C0A" w:rsidRPr="00383D75">
              <w:rPr>
                <w:rFonts w:ascii="Times New Roman" w:hAnsi="Times New Roman" w:cs="Times New Roman"/>
              </w:rPr>
              <w:t>.</w:t>
            </w:r>
          </w:p>
        </w:tc>
        <w:tc>
          <w:tcPr>
            <w:tcW w:w="8363" w:type="dxa"/>
          </w:tcPr>
          <w:p w:rsidR="009F7C0A" w:rsidRPr="00383D75" w:rsidRDefault="008B03C5" w:rsidP="0024064F">
            <w:pPr>
              <w:ind w:left="63"/>
              <w:jc w:val="both"/>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i/>
                <w:color w:val="000000" w:themeColor="text1"/>
                <w:kern w:val="24"/>
                <w:lang w:val="kk-KZ" w:eastAsia="ru-RU"/>
              </w:rPr>
              <w:t>Егер мәлімделген Өнім беруші бұрын Қоғаммен бірге қызмет жасамаса немесе соңғы әріптестігі 1 жылдан ерте болған болса</w:t>
            </w:r>
            <w:r w:rsidR="009F7C0A" w:rsidRPr="00383D75">
              <w:rPr>
                <w:rFonts w:ascii="Times New Roman" w:eastAsiaTheme="minorEastAsia" w:hAnsi="Times New Roman" w:cs="Times New Roman"/>
                <w:bCs/>
                <w:i/>
                <w:color w:val="000000" w:themeColor="text1"/>
                <w:kern w:val="24"/>
                <w:lang w:eastAsia="ru-RU"/>
              </w:rPr>
              <w:t>:</w:t>
            </w:r>
            <w:r w:rsidR="009F7C0A" w:rsidRPr="00383D75">
              <w:rPr>
                <w:rFonts w:ascii="Times New Roman" w:eastAsiaTheme="minorEastAsia" w:hAnsi="Times New Roman" w:cs="Times New Roman"/>
                <w:bCs/>
                <w:color w:val="000000" w:themeColor="text1"/>
                <w:kern w:val="24"/>
                <w:lang w:eastAsia="ru-RU"/>
              </w:rPr>
              <w:t xml:space="preserve"> </w:t>
            </w:r>
          </w:p>
          <w:p w:rsidR="009F7C0A" w:rsidRPr="00383D75" w:rsidRDefault="009F7C0A" w:rsidP="00C86739">
            <w:pPr>
              <w:widowControl w:val="0"/>
              <w:adjustRightInd w:val="0"/>
              <w:jc w:val="both"/>
              <w:textAlignment w:val="baseline"/>
              <w:rPr>
                <w:rFonts w:ascii="Times New Roman" w:hAnsi="Times New Roman" w:cs="Times New Roman"/>
              </w:rPr>
            </w:pPr>
            <w:r w:rsidRPr="00383D75">
              <w:rPr>
                <w:rFonts w:ascii="Times New Roman" w:eastAsiaTheme="minorEastAsia" w:hAnsi="Times New Roman" w:cs="Times New Roman"/>
                <w:bCs/>
                <w:color w:val="000000" w:themeColor="text1"/>
                <w:kern w:val="24"/>
                <w:lang w:eastAsia="ru-RU"/>
              </w:rPr>
              <w:t xml:space="preserve"> - </w:t>
            </w:r>
            <w:r w:rsidR="008B03C5">
              <w:rPr>
                <w:rFonts w:ascii="Times New Roman" w:eastAsiaTheme="minorEastAsia" w:hAnsi="Times New Roman" w:cs="Times New Roman"/>
                <w:bCs/>
                <w:color w:val="000000" w:themeColor="text1"/>
                <w:kern w:val="24"/>
                <w:lang w:eastAsia="ru-RU"/>
              </w:rPr>
              <w:t>нысан бойынша өнім берушінің сауалнамасы (</w:t>
            </w:r>
            <w:r w:rsidR="008B03C5" w:rsidRPr="00383D75">
              <w:rPr>
                <w:rFonts w:ascii="Times New Roman" w:eastAsiaTheme="minorEastAsia" w:hAnsi="Times New Roman" w:cs="Times New Roman"/>
                <w:bCs/>
                <w:color w:val="000000" w:themeColor="text1"/>
                <w:kern w:val="24"/>
                <w:lang w:eastAsia="ru-RU"/>
              </w:rPr>
              <w:t>«Экспресс-лизинг»</w:t>
            </w:r>
            <w:r w:rsidR="008B03C5">
              <w:rPr>
                <w:rFonts w:ascii="Times New Roman" w:eastAsiaTheme="minorEastAsia" w:hAnsi="Times New Roman" w:cs="Times New Roman"/>
                <w:bCs/>
                <w:color w:val="000000" w:themeColor="text1"/>
                <w:kern w:val="24"/>
                <w:lang w:val="kk-KZ" w:eastAsia="ru-RU"/>
              </w:rPr>
              <w:t xml:space="preserve"> көрсетілетін арнайы қаржыландыру қызметін іске асыру жөніндегі нұсқаулықтың № 5-қосымшасы</w:t>
            </w:r>
            <w:r w:rsidR="008B03C5" w:rsidRPr="00383D75">
              <w:rPr>
                <w:rFonts w:ascii="Times New Roman" w:eastAsiaTheme="minorEastAsia" w:hAnsi="Times New Roman" w:cs="Times New Roman"/>
                <w:bCs/>
                <w:color w:val="000000" w:themeColor="text1"/>
                <w:kern w:val="24"/>
                <w:lang w:eastAsia="ru-RU"/>
              </w:rPr>
              <w:t>).</w:t>
            </w:r>
          </w:p>
        </w:tc>
        <w:tc>
          <w:tcPr>
            <w:tcW w:w="1559" w:type="dxa"/>
          </w:tcPr>
          <w:p w:rsidR="009F7C0A" w:rsidRPr="00383D75" w:rsidRDefault="009F7C0A" w:rsidP="0024064F">
            <w:pPr>
              <w:widowControl w:val="0"/>
              <w:adjustRightInd w:val="0"/>
              <w:jc w:val="both"/>
              <w:textAlignment w:val="baseline"/>
              <w:rPr>
                <w:rFonts w:ascii="Times New Roman" w:hAnsi="Times New Roman" w:cs="Times New Roman"/>
              </w:rPr>
            </w:pPr>
          </w:p>
        </w:tc>
      </w:tr>
      <w:tr w:rsidR="00151AE0" w:rsidRPr="00383D75" w:rsidTr="004B782B">
        <w:trPr>
          <w:trHeight w:val="20"/>
        </w:trPr>
        <w:tc>
          <w:tcPr>
            <w:tcW w:w="567" w:type="dxa"/>
          </w:tcPr>
          <w:p w:rsidR="00151AE0" w:rsidRPr="00F67534" w:rsidRDefault="00151AE0" w:rsidP="0024064F">
            <w:pPr>
              <w:tabs>
                <w:tab w:val="left" w:pos="34"/>
              </w:tabs>
              <w:ind w:left="34"/>
              <w:jc w:val="center"/>
              <w:rPr>
                <w:rFonts w:ascii="Times New Roman" w:hAnsi="Times New Roman" w:cs="Times New Roman"/>
                <w:b/>
              </w:rPr>
            </w:pPr>
            <w:r w:rsidRPr="00F67534">
              <w:rPr>
                <w:rFonts w:ascii="Times New Roman" w:hAnsi="Times New Roman" w:cs="Times New Roman"/>
                <w:b/>
              </w:rPr>
              <w:t>3.7.</w:t>
            </w:r>
          </w:p>
        </w:tc>
        <w:tc>
          <w:tcPr>
            <w:tcW w:w="8363" w:type="dxa"/>
          </w:tcPr>
          <w:p w:rsidR="00151AE0" w:rsidRPr="008E3D77" w:rsidRDefault="009E4167" w:rsidP="0024064F">
            <w:pPr>
              <w:ind w:left="63"/>
              <w:jc w:val="both"/>
              <w:rPr>
                <w:rFonts w:ascii="Times New Roman" w:eastAsiaTheme="minorEastAsia" w:hAnsi="Times New Roman" w:cs="Times New Roman"/>
                <w:bCs/>
                <w:i/>
                <w:color w:val="000000" w:themeColor="text1"/>
                <w:kern w:val="24"/>
                <w:lang w:eastAsia="ru-RU"/>
              </w:rPr>
            </w:pPr>
            <w:r>
              <w:rPr>
                <w:rFonts w:ascii="Times New Roman" w:eastAsiaTheme="minorEastAsia" w:hAnsi="Times New Roman" w:cs="Times New Roman"/>
                <w:bCs/>
                <w:i/>
                <w:color w:val="000000" w:themeColor="text1"/>
                <w:kern w:val="24"/>
                <w:lang w:val="kk-KZ" w:eastAsia="ru-RU"/>
              </w:rPr>
              <w:t>Өтінішкердің басқа қаржылық ұйымдарда міндеттемелері болған жағдайда, мынадай құжаттар ұсынылады</w:t>
            </w:r>
            <w:r w:rsidR="00151AE0" w:rsidRPr="008E3D77">
              <w:rPr>
                <w:rFonts w:ascii="Times New Roman" w:eastAsiaTheme="minorEastAsia" w:hAnsi="Times New Roman" w:cs="Times New Roman"/>
                <w:bCs/>
                <w:i/>
                <w:color w:val="000000" w:themeColor="text1"/>
                <w:kern w:val="24"/>
                <w:lang w:eastAsia="ru-RU"/>
              </w:rPr>
              <w:t>:</w:t>
            </w:r>
          </w:p>
          <w:p w:rsidR="00151AE0" w:rsidRPr="008E3D77" w:rsidRDefault="00151AE0" w:rsidP="0024064F">
            <w:pPr>
              <w:ind w:left="63"/>
              <w:jc w:val="both"/>
              <w:rPr>
                <w:rFonts w:ascii="Times New Roman" w:eastAsiaTheme="minorEastAsia" w:hAnsi="Times New Roman" w:cs="Times New Roman"/>
                <w:bCs/>
                <w:color w:val="000000" w:themeColor="text1"/>
                <w:kern w:val="24"/>
                <w:lang w:eastAsia="ru-RU"/>
              </w:rPr>
            </w:pPr>
            <w:r w:rsidRPr="008E3D77">
              <w:rPr>
                <w:rFonts w:ascii="Times New Roman" w:eastAsiaTheme="minorEastAsia" w:hAnsi="Times New Roman" w:cs="Times New Roman"/>
                <w:bCs/>
                <w:color w:val="000000" w:themeColor="text1"/>
                <w:kern w:val="24"/>
                <w:lang w:eastAsia="ru-RU"/>
              </w:rPr>
              <w:t xml:space="preserve">- </w:t>
            </w:r>
            <w:r w:rsidR="009E4167">
              <w:rPr>
                <w:rFonts w:ascii="Times New Roman" w:eastAsiaTheme="minorEastAsia" w:hAnsi="Times New Roman" w:cs="Times New Roman"/>
                <w:bCs/>
                <w:color w:val="000000" w:themeColor="text1"/>
                <w:kern w:val="24"/>
                <w:lang w:val="kk-KZ" w:eastAsia="ru-RU"/>
              </w:rPr>
              <w:t>қаржылық ұйымнан несие берешегінің қалдығы туралы анықтама</w:t>
            </w:r>
            <w:r w:rsidR="00CD5E25" w:rsidRPr="008E3D77">
              <w:rPr>
                <w:rFonts w:ascii="Times New Roman" w:eastAsiaTheme="minorEastAsia" w:hAnsi="Times New Roman" w:cs="Times New Roman"/>
                <w:bCs/>
                <w:color w:val="000000" w:themeColor="text1"/>
                <w:kern w:val="24"/>
                <w:lang w:eastAsia="ru-RU"/>
              </w:rPr>
              <w:t xml:space="preserve"> (</w:t>
            </w:r>
            <w:r w:rsidR="009E4167">
              <w:rPr>
                <w:rFonts w:ascii="Times New Roman" w:eastAsiaTheme="minorEastAsia" w:hAnsi="Times New Roman" w:cs="Times New Roman"/>
                <w:bCs/>
                <w:color w:val="000000" w:themeColor="text1"/>
                <w:kern w:val="24"/>
                <w:lang w:val="kk-KZ" w:eastAsia="ru-RU"/>
              </w:rPr>
              <w:t>өтініш берілген күнге дейін 1 (бір) айдан ерте емес күні көрсетілген</w:t>
            </w:r>
            <w:r w:rsidR="009057E3" w:rsidRPr="008E3D77">
              <w:rPr>
                <w:rFonts w:ascii="Times New Roman" w:eastAsiaTheme="minorEastAsia" w:hAnsi="Times New Roman" w:cs="Times New Roman"/>
                <w:bCs/>
                <w:color w:val="000000" w:themeColor="text1"/>
                <w:kern w:val="24"/>
                <w:lang w:eastAsia="ru-RU"/>
              </w:rPr>
              <w:t>;</w:t>
            </w:r>
          </w:p>
          <w:p w:rsidR="0042438D" w:rsidRPr="00F67534" w:rsidRDefault="009057E3" w:rsidP="00EA5D7E">
            <w:pPr>
              <w:ind w:left="63"/>
              <w:jc w:val="both"/>
              <w:rPr>
                <w:rFonts w:ascii="Times New Roman" w:eastAsiaTheme="minorEastAsia" w:hAnsi="Times New Roman" w:cs="Times New Roman"/>
                <w:b/>
                <w:bCs/>
                <w:i/>
                <w:color w:val="000000" w:themeColor="text1"/>
                <w:kern w:val="24"/>
                <w:lang w:eastAsia="ru-RU"/>
              </w:rPr>
            </w:pPr>
            <w:r w:rsidRPr="008E3D77">
              <w:rPr>
                <w:rFonts w:ascii="Times New Roman" w:eastAsiaTheme="minorEastAsia" w:hAnsi="Times New Roman" w:cs="Times New Roman"/>
                <w:bCs/>
                <w:color w:val="000000" w:themeColor="text1"/>
                <w:kern w:val="24"/>
                <w:lang w:eastAsia="ru-RU"/>
              </w:rPr>
              <w:t xml:space="preserve">- </w:t>
            </w:r>
            <w:r w:rsidR="009E4167" w:rsidRPr="009E4167">
              <w:rPr>
                <w:rFonts w:ascii="Times New Roman" w:eastAsiaTheme="minorEastAsia" w:hAnsi="Times New Roman" w:cs="Times New Roman"/>
                <w:bCs/>
                <w:color w:val="000000" w:themeColor="text1"/>
                <w:kern w:val="24"/>
                <w:lang w:eastAsia="ru-RU"/>
              </w:rPr>
              <w:t>берешекті өтеудің өзекті кестелері</w:t>
            </w:r>
            <w:r w:rsidR="0042438D" w:rsidRPr="008E3D77">
              <w:rPr>
                <w:rFonts w:ascii="Times New Roman" w:eastAsiaTheme="minorEastAsia" w:hAnsi="Times New Roman" w:cs="Times New Roman"/>
                <w:bCs/>
                <w:color w:val="000000" w:themeColor="text1"/>
                <w:kern w:val="24"/>
                <w:lang w:eastAsia="ru-RU"/>
              </w:rPr>
              <w:t>.</w:t>
            </w:r>
          </w:p>
        </w:tc>
        <w:tc>
          <w:tcPr>
            <w:tcW w:w="1559" w:type="dxa"/>
          </w:tcPr>
          <w:p w:rsidR="00151AE0" w:rsidRPr="00383D75" w:rsidRDefault="00151AE0" w:rsidP="0024064F">
            <w:pPr>
              <w:widowControl w:val="0"/>
              <w:adjustRightInd w:val="0"/>
              <w:jc w:val="both"/>
              <w:textAlignment w:val="baseline"/>
              <w:rPr>
                <w:rFonts w:ascii="Times New Roman" w:hAnsi="Times New Roman" w:cs="Times New Roman"/>
              </w:rPr>
            </w:pPr>
          </w:p>
        </w:tc>
      </w:tr>
      <w:tr w:rsidR="00C80F59" w:rsidRPr="00383D75" w:rsidTr="004B782B">
        <w:trPr>
          <w:trHeight w:val="483"/>
        </w:trPr>
        <w:tc>
          <w:tcPr>
            <w:tcW w:w="567" w:type="dxa"/>
            <w:tcBorders>
              <w:bottom w:val="single" w:sz="4" w:space="0" w:color="auto"/>
            </w:tcBorders>
          </w:tcPr>
          <w:p w:rsidR="00C80F59" w:rsidRPr="00383D75" w:rsidRDefault="00C80F59" w:rsidP="0024064F">
            <w:pPr>
              <w:tabs>
                <w:tab w:val="left" w:pos="367"/>
              </w:tabs>
              <w:jc w:val="both"/>
              <w:rPr>
                <w:rFonts w:ascii="Times New Roman" w:hAnsi="Times New Roman" w:cs="Times New Roman"/>
                <w:b/>
              </w:rPr>
            </w:pPr>
          </w:p>
        </w:tc>
        <w:tc>
          <w:tcPr>
            <w:tcW w:w="9922" w:type="dxa"/>
            <w:gridSpan w:val="2"/>
            <w:tcBorders>
              <w:bottom w:val="single" w:sz="4" w:space="0" w:color="auto"/>
            </w:tcBorders>
          </w:tcPr>
          <w:p w:rsidR="00C80F59" w:rsidRDefault="00A358A5" w:rsidP="0024064F">
            <w:pPr>
              <w:tabs>
                <w:tab w:val="left" w:pos="367"/>
              </w:tabs>
              <w:jc w:val="both"/>
              <w:rPr>
                <w:rFonts w:ascii="Times New Roman" w:hAnsi="Times New Roman" w:cs="Times New Roman"/>
                <w:b/>
              </w:rPr>
            </w:pPr>
            <w:r>
              <w:rPr>
                <w:rFonts w:ascii="Times New Roman" w:hAnsi="Times New Roman" w:cs="Times New Roman"/>
                <w:b/>
                <w:vertAlign w:val="superscript"/>
              </w:rPr>
              <w:t>1,2</w:t>
            </w:r>
            <w:r w:rsidR="001A08D9" w:rsidRPr="001A08D9">
              <w:rPr>
                <w:rFonts w:ascii="Times New Roman" w:hAnsi="Times New Roman" w:cs="Times New Roman"/>
              </w:rPr>
              <w:t xml:space="preserve">осы тізбеде көрсетілген тиісті құжаттардың көшірмелері түпнұсқалардың белгіленген нысанына сәйкес келуге тиіс </w:t>
            </w:r>
            <w:r w:rsidR="001A08D9">
              <w:rPr>
                <w:rFonts w:ascii="Times New Roman" w:hAnsi="Times New Roman" w:cs="Times New Roman"/>
                <w:lang w:val="kk-KZ"/>
              </w:rPr>
              <w:t xml:space="preserve">және </w:t>
            </w:r>
            <w:r w:rsidR="001A08D9">
              <w:rPr>
                <w:rFonts w:ascii="Times New Roman" w:hAnsi="Times New Roman" w:cs="Times New Roman"/>
              </w:rPr>
              <w:t xml:space="preserve">қажет болған жағдайда, </w:t>
            </w:r>
            <w:r w:rsidR="001A08D9">
              <w:rPr>
                <w:rFonts w:ascii="Times New Roman" w:hAnsi="Times New Roman" w:cs="Times New Roman"/>
                <w:b/>
              </w:rPr>
              <w:t>«Түпнұсқамен салыстырылды. Көшірмесі дұрыс</w:t>
            </w:r>
            <w:r w:rsidR="001A08D9" w:rsidRPr="00383D75">
              <w:rPr>
                <w:rFonts w:ascii="Times New Roman" w:hAnsi="Times New Roman" w:cs="Times New Roman"/>
                <w:b/>
              </w:rPr>
              <w:t xml:space="preserve">. _________ </w:t>
            </w:r>
            <w:r w:rsidR="001A08D9">
              <w:rPr>
                <w:rFonts w:ascii="Times New Roman" w:hAnsi="Times New Roman" w:cs="Times New Roman"/>
                <w:b/>
                <w:lang w:val="kk-KZ"/>
              </w:rPr>
              <w:t xml:space="preserve">кредит менеджерінің лауазымы көрсетіле отырып, жазумен </w:t>
            </w:r>
            <w:r w:rsidR="001A08D9">
              <w:rPr>
                <w:rFonts w:ascii="Times New Roman" w:hAnsi="Times New Roman" w:cs="Times New Roman"/>
                <w:b/>
              </w:rPr>
              <w:t>Т.А.</w:t>
            </w:r>
            <w:r w:rsidR="001A08D9">
              <w:rPr>
                <w:rFonts w:ascii="Times New Roman" w:hAnsi="Times New Roman" w:cs="Times New Roman"/>
                <w:b/>
                <w:lang w:val="kk-KZ"/>
              </w:rPr>
              <w:t>Ә</w:t>
            </w:r>
            <w:r w:rsidR="001A08D9">
              <w:rPr>
                <w:rFonts w:ascii="Times New Roman" w:hAnsi="Times New Roman" w:cs="Times New Roman"/>
                <w:b/>
              </w:rPr>
              <w:t>., қолы</w:t>
            </w:r>
            <w:r w:rsidR="001A08D9" w:rsidRPr="00383D75">
              <w:rPr>
                <w:rFonts w:ascii="Times New Roman" w:hAnsi="Times New Roman" w:cs="Times New Roman"/>
                <w:b/>
              </w:rPr>
              <w:t xml:space="preserve"> ___________.»</w:t>
            </w:r>
            <w:r w:rsidR="001A08D9">
              <w:rPr>
                <w:rFonts w:ascii="Times New Roman" w:hAnsi="Times New Roman" w:cs="Times New Roman"/>
                <w:b/>
                <w:lang w:val="kk-KZ"/>
              </w:rPr>
              <w:t xml:space="preserve"> </w:t>
            </w:r>
            <w:r w:rsidR="001A08D9">
              <w:rPr>
                <w:rFonts w:ascii="Times New Roman" w:hAnsi="Times New Roman" w:cs="Times New Roman"/>
                <w:lang w:val="kk-KZ"/>
              </w:rPr>
              <w:t xml:space="preserve">деген жазу жазып, көшірмені куәландыруға тиіс </w:t>
            </w:r>
            <w:r w:rsidR="001A08D9" w:rsidRPr="00DC1E53">
              <w:rPr>
                <w:rFonts w:ascii="Times New Roman" w:hAnsi="Times New Roman" w:cs="Times New Roman"/>
              </w:rPr>
              <w:t xml:space="preserve">жобаның кредит менеджері </w:t>
            </w:r>
            <w:r w:rsidR="001A08D9">
              <w:rPr>
                <w:rFonts w:ascii="Times New Roman" w:hAnsi="Times New Roman" w:cs="Times New Roman"/>
                <w:lang w:val="kk-KZ"/>
              </w:rPr>
              <w:t xml:space="preserve">көшірмені </w:t>
            </w:r>
            <w:r w:rsidR="001A08D9" w:rsidRPr="00DC1E53">
              <w:rPr>
                <w:rFonts w:ascii="Times New Roman" w:hAnsi="Times New Roman" w:cs="Times New Roman"/>
              </w:rPr>
              <w:t>салы</w:t>
            </w:r>
            <w:r w:rsidR="001A08D9">
              <w:rPr>
                <w:rFonts w:ascii="Times New Roman" w:hAnsi="Times New Roman" w:cs="Times New Roman"/>
              </w:rPr>
              <w:t>стырып тексеруі және растауы</w:t>
            </w:r>
            <w:r w:rsidR="001A08D9" w:rsidRPr="00DC1E53">
              <w:rPr>
                <w:rFonts w:ascii="Times New Roman" w:hAnsi="Times New Roman" w:cs="Times New Roman"/>
              </w:rPr>
              <w:t xml:space="preserve"> мүмкін</w:t>
            </w:r>
            <w:r w:rsidR="001A08D9">
              <w:rPr>
                <w:rFonts w:ascii="Times New Roman" w:hAnsi="Times New Roman" w:cs="Times New Roman"/>
                <w:lang w:val="kk-KZ"/>
              </w:rPr>
              <w:t>.</w:t>
            </w:r>
            <w:r w:rsidR="00A87141">
              <w:rPr>
                <w:rFonts w:ascii="Times New Roman" w:hAnsi="Times New Roman" w:cs="Times New Roman"/>
                <w:lang w:val="kk-KZ"/>
              </w:rPr>
              <w:t xml:space="preserve"> </w:t>
            </w:r>
          </w:p>
          <w:p w:rsidR="00597339" w:rsidRPr="00597339" w:rsidRDefault="00597339" w:rsidP="0024064F">
            <w:pPr>
              <w:tabs>
                <w:tab w:val="left" w:pos="367"/>
              </w:tabs>
              <w:jc w:val="both"/>
              <w:rPr>
                <w:rFonts w:ascii="Times New Roman" w:hAnsi="Times New Roman" w:cs="Times New Roman"/>
              </w:rPr>
            </w:pPr>
            <w:r w:rsidRPr="00597339">
              <w:rPr>
                <w:rFonts w:ascii="Times New Roman" w:hAnsi="Times New Roman" w:cs="Times New Roman"/>
              </w:rPr>
              <w:t>*</w:t>
            </w:r>
            <w:r w:rsidR="001A08D9" w:rsidRPr="00664194">
              <w:rPr>
                <w:rFonts w:ascii="Times New Roman" w:hAnsi="Times New Roman" w:cs="Times New Roman"/>
              </w:rPr>
              <w:t xml:space="preserve"> </w:t>
            </w:r>
            <w:r w:rsidR="001A08D9" w:rsidRPr="00664194">
              <w:rPr>
                <w:rFonts w:ascii="Times New Roman" w:hAnsi="Times New Roman" w:cs="Times New Roman"/>
              </w:rPr>
              <w:t>Оң қара</w:t>
            </w:r>
            <w:r w:rsidR="001A08D9">
              <w:rPr>
                <w:rFonts w:ascii="Times New Roman" w:hAnsi="Times New Roman" w:cs="Times New Roman"/>
                <w:lang w:val="kk-KZ"/>
              </w:rPr>
              <w:t>л</w:t>
            </w:r>
            <w:r w:rsidR="001A08D9" w:rsidRPr="00664194">
              <w:rPr>
                <w:rFonts w:ascii="Times New Roman" w:hAnsi="Times New Roman" w:cs="Times New Roman"/>
              </w:rPr>
              <w:t>ған кезде (мәмілені ресімдеу/жасасу сатысында) ұсынылатын құжаттардың нотари</w:t>
            </w:r>
            <w:r w:rsidR="001A08D9">
              <w:rPr>
                <w:rFonts w:ascii="Times New Roman" w:hAnsi="Times New Roman" w:cs="Times New Roman"/>
              </w:rPr>
              <w:t>алды куәландырылған көшірмелері</w:t>
            </w:r>
            <w:r w:rsidR="001A08D9" w:rsidRPr="00664194">
              <w:rPr>
                <w:rFonts w:ascii="Times New Roman" w:hAnsi="Times New Roman" w:cs="Times New Roman"/>
              </w:rPr>
              <w:t xml:space="preserve"> талап ет</w:t>
            </w:r>
            <w:r w:rsidR="001A08D9">
              <w:rPr>
                <w:rFonts w:ascii="Times New Roman" w:hAnsi="Times New Roman" w:cs="Times New Roman"/>
                <w:lang w:val="kk-KZ"/>
              </w:rPr>
              <w:t>іл</w:t>
            </w:r>
            <w:r w:rsidR="001A08D9">
              <w:rPr>
                <w:rFonts w:ascii="Times New Roman" w:hAnsi="Times New Roman" w:cs="Times New Roman"/>
              </w:rPr>
              <w:t>уі мүмкін</w:t>
            </w:r>
            <w:r w:rsidRPr="00597339">
              <w:rPr>
                <w:rFonts w:ascii="Times New Roman" w:hAnsi="Times New Roman" w:cs="Times New Roman"/>
              </w:rPr>
              <w:t>.</w:t>
            </w:r>
          </w:p>
        </w:tc>
      </w:tr>
      <w:tr w:rsidR="00C80F59" w:rsidRPr="00383D75" w:rsidTr="004B782B">
        <w:trPr>
          <w:trHeight w:val="918"/>
        </w:trPr>
        <w:tc>
          <w:tcPr>
            <w:tcW w:w="567" w:type="dxa"/>
            <w:tcBorders>
              <w:bottom w:val="single" w:sz="4" w:space="0" w:color="auto"/>
            </w:tcBorders>
          </w:tcPr>
          <w:p w:rsidR="00C80F59" w:rsidRPr="00383D75" w:rsidRDefault="00C80F59" w:rsidP="0024064F">
            <w:pPr>
              <w:tabs>
                <w:tab w:val="left" w:pos="367"/>
              </w:tabs>
              <w:jc w:val="both"/>
              <w:rPr>
                <w:rFonts w:ascii="Times New Roman" w:eastAsia="Times New Roman" w:hAnsi="Times New Roman" w:cs="Times New Roman"/>
                <w:b/>
                <w:bCs/>
                <w:lang w:eastAsia="ru-RU"/>
              </w:rPr>
            </w:pPr>
          </w:p>
        </w:tc>
        <w:tc>
          <w:tcPr>
            <w:tcW w:w="9922" w:type="dxa"/>
            <w:gridSpan w:val="2"/>
            <w:tcBorders>
              <w:bottom w:val="single" w:sz="4" w:space="0" w:color="auto"/>
            </w:tcBorders>
          </w:tcPr>
          <w:p w:rsidR="00800739" w:rsidRPr="00383D75" w:rsidRDefault="00800739" w:rsidP="00800739">
            <w:pPr>
              <w:tabs>
                <w:tab w:val="left" w:pos="367"/>
              </w:tab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Назар аударыңыз! Өтінішкерлердің назарына</w:t>
            </w:r>
            <w:r w:rsidRPr="00383D75">
              <w:rPr>
                <w:rFonts w:ascii="Times New Roman" w:eastAsia="Times New Roman" w:hAnsi="Times New Roman" w:cs="Times New Roman"/>
                <w:b/>
                <w:bCs/>
                <w:lang w:eastAsia="ru-RU"/>
              </w:rPr>
              <w:t>:</w:t>
            </w:r>
          </w:p>
          <w:p w:rsidR="00800739" w:rsidRPr="00383D75" w:rsidRDefault="00800739" w:rsidP="00800739">
            <w:pPr>
              <w:tabs>
                <w:tab w:val="left" w:pos="367"/>
              </w:tabs>
              <w:jc w:val="both"/>
              <w:rPr>
                <w:rFonts w:ascii="Times New Roman" w:eastAsia="Times New Roman" w:hAnsi="Times New Roman" w:cs="Times New Roman"/>
                <w:lang w:eastAsia="ru-RU"/>
              </w:rPr>
            </w:pPr>
            <w:r w:rsidRPr="00550ACD">
              <w:rPr>
                <w:rFonts w:ascii="Times New Roman" w:eastAsia="Times New Roman" w:hAnsi="Times New Roman" w:cs="Times New Roman"/>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мөрлерсіз және т. б.) құжаттардың пакеттері қарауға қабылданбайды</w:t>
            </w:r>
            <w:r w:rsidRPr="00383D75">
              <w:rPr>
                <w:rFonts w:ascii="Times New Roman" w:eastAsia="Times New Roman" w:hAnsi="Times New Roman" w:cs="Times New Roman"/>
                <w:lang w:eastAsia="ru-RU"/>
              </w:rPr>
              <w:t>.</w:t>
            </w:r>
          </w:p>
          <w:p w:rsidR="00C80F59" w:rsidRPr="00800739" w:rsidRDefault="00800739" w:rsidP="0024064F">
            <w:pPr>
              <w:tabs>
                <w:tab w:val="left" w:pos="367"/>
              </w:tabs>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Бұл</w:t>
            </w:r>
            <w:r w:rsidRPr="00550ACD">
              <w:rPr>
                <w:rFonts w:ascii="Times New Roman" w:eastAsia="Times New Roman" w:hAnsi="Times New Roman" w:cs="Times New Roman"/>
                <w:lang w:eastAsia="ru-RU"/>
              </w:rPr>
              <w:t xml:space="preserve"> құжаттар тізбесі т</w:t>
            </w:r>
            <w:r>
              <w:rPr>
                <w:rFonts w:ascii="Times New Roman" w:eastAsia="Times New Roman" w:hAnsi="Times New Roman" w:cs="Times New Roman"/>
                <w:lang w:eastAsia="ru-RU"/>
              </w:rPr>
              <w:t>үпкілікті болып табылмайды және</w:t>
            </w:r>
            <w:r>
              <w:rPr>
                <w:rFonts w:ascii="Times New Roman" w:eastAsia="Times New Roman" w:hAnsi="Times New Roman" w:cs="Times New Roman"/>
                <w:lang w:eastAsia="ru-RU"/>
              </w:rPr>
              <w:t xml:space="preserve"> қажет болған жағдайда, «ҚазАгроҚаржы»</w:t>
            </w:r>
            <w:r w:rsidRPr="00550ACD">
              <w:rPr>
                <w:rFonts w:ascii="Times New Roman" w:eastAsia="Times New Roman" w:hAnsi="Times New Roman" w:cs="Times New Roman"/>
                <w:lang w:eastAsia="ru-RU"/>
              </w:rPr>
              <w:t xml:space="preserve"> АҚ Өтінішкердің кредит төлеу қабілеттілігін, құқықтық мәртебесін және Өнім берушімен жұмыс істеу мүмкіндігін бағалау үшін қажетті қандай </w:t>
            </w:r>
            <w:r>
              <w:rPr>
                <w:rFonts w:ascii="Times New Roman" w:eastAsia="Times New Roman" w:hAnsi="Times New Roman" w:cs="Times New Roman"/>
                <w:lang w:eastAsia="ru-RU"/>
              </w:rPr>
              <w:t>да бір қосымша құжаттарды сұрат</w:t>
            </w:r>
            <w:r>
              <w:rPr>
                <w:rFonts w:ascii="Times New Roman" w:eastAsia="Times New Roman" w:hAnsi="Times New Roman" w:cs="Times New Roman"/>
                <w:lang w:val="kk-KZ" w:eastAsia="ru-RU"/>
              </w:rPr>
              <w:t>ып алу</w:t>
            </w:r>
            <w:r w:rsidRPr="00550ACD">
              <w:rPr>
                <w:rFonts w:ascii="Times New Roman" w:eastAsia="Times New Roman" w:hAnsi="Times New Roman" w:cs="Times New Roman"/>
                <w:lang w:eastAsia="ru-RU"/>
              </w:rPr>
              <w:t xml:space="preserve"> құқығын өзіне қалдырады</w:t>
            </w:r>
            <w:r w:rsidR="00C80F59" w:rsidRPr="00383D75">
              <w:rPr>
                <w:rFonts w:ascii="Times New Roman" w:eastAsia="Times New Roman" w:hAnsi="Times New Roman" w:cs="Times New Roman"/>
                <w:lang w:eastAsia="ru-RU"/>
              </w:rPr>
              <w:t>.</w:t>
            </w:r>
          </w:p>
        </w:tc>
      </w:tr>
    </w:tbl>
    <w:p w:rsidR="003725EA" w:rsidRPr="0024064F" w:rsidRDefault="003725EA" w:rsidP="0024064F">
      <w:pPr>
        <w:pStyle w:val="af2"/>
        <w:rPr>
          <w:rFonts w:ascii="Times New Roman" w:hAnsi="Times New Roman" w:cs="Times New Roman"/>
          <w:sz w:val="16"/>
          <w:szCs w:val="18"/>
        </w:rPr>
      </w:pPr>
    </w:p>
    <w:p w:rsidR="00F77406" w:rsidRPr="0024064F" w:rsidRDefault="0095742D" w:rsidP="0024064F">
      <w:pPr>
        <w:pStyle w:val="af2"/>
        <w:ind w:left="426"/>
        <w:rPr>
          <w:rFonts w:ascii="Times New Roman" w:hAnsi="Times New Roman" w:cs="Times New Roman"/>
          <w:sz w:val="16"/>
          <w:szCs w:val="18"/>
        </w:rPr>
      </w:pPr>
      <w:r>
        <w:rPr>
          <w:rFonts w:ascii="Times New Roman" w:hAnsi="Times New Roman" w:cs="Times New Roman"/>
          <w:sz w:val="16"/>
          <w:szCs w:val="18"/>
        </w:rPr>
        <w:t>Заң са</w:t>
      </w:r>
      <w:r>
        <w:rPr>
          <w:rFonts w:ascii="Times New Roman" w:hAnsi="Times New Roman" w:cs="Times New Roman"/>
          <w:sz w:val="16"/>
          <w:szCs w:val="18"/>
          <w:lang w:val="kk-KZ"/>
        </w:rPr>
        <w:t>раптамасына ұсынылатын құжаттар</w:t>
      </w:r>
      <w:r w:rsidR="00F77406" w:rsidRPr="0024064F">
        <w:rPr>
          <w:rFonts w:ascii="Times New Roman" w:hAnsi="Times New Roman" w:cs="Times New Roman"/>
          <w:sz w:val="16"/>
          <w:szCs w:val="18"/>
        </w:rPr>
        <w:t xml:space="preserve">: </w:t>
      </w:r>
      <w:r w:rsidR="003B3893" w:rsidRPr="0024064F">
        <w:rPr>
          <w:rFonts w:ascii="Times New Roman" w:hAnsi="Times New Roman" w:cs="Times New Roman"/>
          <w:sz w:val="16"/>
          <w:szCs w:val="18"/>
        </w:rPr>
        <w:t>1</w:t>
      </w:r>
      <w:r w:rsidR="00051648" w:rsidRPr="0024064F">
        <w:rPr>
          <w:rFonts w:ascii="Times New Roman" w:hAnsi="Times New Roman" w:cs="Times New Roman"/>
          <w:sz w:val="16"/>
          <w:szCs w:val="18"/>
        </w:rPr>
        <w:t>.</w:t>
      </w:r>
      <w:r w:rsidR="00E75275">
        <w:rPr>
          <w:rFonts w:ascii="Times New Roman" w:hAnsi="Times New Roman" w:cs="Times New Roman"/>
          <w:sz w:val="16"/>
          <w:szCs w:val="18"/>
        </w:rPr>
        <w:t>1</w:t>
      </w:r>
      <w:r w:rsidR="00051648" w:rsidRPr="0024064F">
        <w:rPr>
          <w:rFonts w:ascii="Times New Roman" w:hAnsi="Times New Roman" w:cs="Times New Roman"/>
          <w:sz w:val="16"/>
          <w:szCs w:val="18"/>
        </w:rPr>
        <w:t>,</w:t>
      </w:r>
      <w:r w:rsidR="00F77406" w:rsidRPr="0024064F">
        <w:rPr>
          <w:rFonts w:ascii="Times New Roman" w:hAnsi="Times New Roman" w:cs="Times New Roman"/>
          <w:sz w:val="16"/>
          <w:szCs w:val="18"/>
        </w:rPr>
        <w:t xml:space="preserve"> </w:t>
      </w:r>
      <w:r w:rsidR="003B3893" w:rsidRPr="0024064F">
        <w:rPr>
          <w:rFonts w:ascii="Times New Roman" w:hAnsi="Times New Roman" w:cs="Times New Roman"/>
          <w:sz w:val="16"/>
          <w:szCs w:val="18"/>
        </w:rPr>
        <w:t>1</w:t>
      </w:r>
      <w:r w:rsidR="00051648" w:rsidRPr="0024064F">
        <w:rPr>
          <w:rFonts w:ascii="Times New Roman" w:hAnsi="Times New Roman" w:cs="Times New Roman"/>
          <w:sz w:val="16"/>
          <w:szCs w:val="18"/>
        </w:rPr>
        <w:t>.</w:t>
      </w:r>
      <w:r w:rsidR="00E75275">
        <w:rPr>
          <w:rFonts w:ascii="Times New Roman" w:hAnsi="Times New Roman" w:cs="Times New Roman"/>
          <w:sz w:val="16"/>
          <w:szCs w:val="18"/>
        </w:rPr>
        <w:t>2</w:t>
      </w:r>
      <w:r w:rsidR="00051648" w:rsidRPr="0024064F">
        <w:rPr>
          <w:rFonts w:ascii="Times New Roman" w:hAnsi="Times New Roman" w:cs="Times New Roman"/>
          <w:sz w:val="16"/>
          <w:szCs w:val="18"/>
        </w:rPr>
        <w:t>,</w:t>
      </w:r>
      <w:r w:rsidR="00127672" w:rsidRPr="0024064F">
        <w:rPr>
          <w:rFonts w:ascii="Times New Roman" w:hAnsi="Times New Roman" w:cs="Times New Roman"/>
          <w:sz w:val="16"/>
          <w:szCs w:val="18"/>
        </w:rPr>
        <w:t xml:space="preserve"> </w:t>
      </w:r>
      <w:r w:rsidR="003B3893" w:rsidRPr="0024064F">
        <w:rPr>
          <w:rFonts w:ascii="Times New Roman" w:hAnsi="Times New Roman" w:cs="Times New Roman"/>
          <w:sz w:val="16"/>
          <w:szCs w:val="18"/>
        </w:rPr>
        <w:t>1</w:t>
      </w:r>
      <w:r w:rsidR="00127672" w:rsidRPr="0024064F">
        <w:rPr>
          <w:rFonts w:ascii="Times New Roman" w:hAnsi="Times New Roman" w:cs="Times New Roman"/>
          <w:sz w:val="16"/>
          <w:szCs w:val="18"/>
        </w:rPr>
        <w:t>.</w:t>
      </w:r>
      <w:r w:rsidR="00E75275">
        <w:rPr>
          <w:rFonts w:ascii="Times New Roman" w:hAnsi="Times New Roman" w:cs="Times New Roman"/>
          <w:sz w:val="16"/>
          <w:szCs w:val="18"/>
        </w:rPr>
        <w:t>3</w:t>
      </w:r>
      <w:r w:rsidR="00C31C65" w:rsidRPr="0024064F">
        <w:rPr>
          <w:rFonts w:ascii="Times New Roman" w:hAnsi="Times New Roman" w:cs="Times New Roman"/>
          <w:sz w:val="16"/>
          <w:szCs w:val="18"/>
        </w:rPr>
        <w:t xml:space="preserve">., </w:t>
      </w:r>
      <w:r w:rsidR="00597339">
        <w:rPr>
          <w:rFonts w:ascii="Times New Roman" w:hAnsi="Times New Roman" w:cs="Times New Roman"/>
          <w:sz w:val="16"/>
          <w:szCs w:val="18"/>
        </w:rPr>
        <w:t>2.</w:t>
      </w:r>
      <w:r w:rsidR="00E75275">
        <w:rPr>
          <w:rFonts w:ascii="Times New Roman" w:hAnsi="Times New Roman" w:cs="Times New Roman"/>
          <w:sz w:val="16"/>
          <w:szCs w:val="18"/>
        </w:rPr>
        <w:t>1</w:t>
      </w:r>
      <w:r w:rsidR="00597339">
        <w:rPr>
          <w:rFonts w:ascii="Times New Roman" w:hAnsi="Times New Roman" w:cs="Times New Roman"/>
          <w:sz w:val="16"/>
          <w:szCs w:val="18"/>
        </w:rPr>
        <w:t>.</w:t>
      </w:r>
      <w:r w:rsidR="00F77406" w:rsidRPr="0024064F">
        <w:rPr>
          <w:rFonts w:ascii="Times New Roman" w:hAnsi="Times New Roman" w:cs="Times New Roman"/>
          <w:sz w:val="16"/>
          <w:szCs w:val="18"/>
        </w:rPr>
        <w:t>,</w:t>
      </w:r>
      <w:r w:rsidR="00051648" w:rsidRPr="0024064F">
        <w:rPr>
          <w:rFonts w:ascii="Times New Roman" w:hAnsi="Times New Roman" w:cs="Times New Roman"/>
          <w:sz w:val="16"/>
          <w:szCs w:val="18"/>
        </w:rPr>
        <w:t xml:space="preserve"> </w:t>
      </w:r>
      <w:r w:rsidR="003B3893" w:rsidRPr="0024064F">
        <w:rPr>
          <w:rFonts w:ascii="Times New Roman" w:hAnsi="Times New Roman" w:cs="Times New Roman"/>
          <w:sz w:val="16"/>
          <w:szCs w:val="18"/>
        </w:rPr>
        <w:t>2</w:t>
      </w:r>
      <w:r w:rsidR="005C24CD">
        <w:rPr>
          <w:rFonts w:ascii="Times New Roman" w:hAnsi="Times New Roman" w:cs="Times New Roman"/>
          <w:sz w:val="16"/>
          <w:szCs w:val="18"/>
        </w:rPr>
        <w:t>.</w:t>
      </w:r>
      <w:r w:rsidR="00E75275">
        <w:rPr>
          <w:rFonts w:ascii="Times New Roman" w:hAnsi="Times New Roman" w:cs="Times New Roman"/>
          <w:sz w:val="16"/>
          <w:szCs w:val="18"/>
        </w:rPr>
        <w:t>2</w:t>
      </w:r>
      <w:r w:rsidR="00561590" w:rsidRPr="0024064F">
        <w:rPr>
          <w:rFonts w:ascii="Times New Roman" w:hAnsi="Times New Roman" w:cs="Times New Roman"/>
          <w:sz w:val="16"/>
          <w:szCs w:val="18"/>
        </w:rPr>
        <w:t>.</w:t>
      </w:r>
      <w:r w:rsidR="002D722A">
        <w:rPr>
          <w:rFonts w:ascii="Times New Roman" w:hAnsi="Times New Roman" w:cs="Times New Roman"/>
          <w:sz w:val="16"/>
          <w:szCs w:val="18"/>
        </w:rPr>
        <w:t>,</w:t>
      </w:r>
      <w:r>
        <w:rPr>
          <w:rFonts w:ascii="Times New Roman" w:hAnsi="Times New Roman" w:cs="Times New Roman"/>
          <w:sz w:val="16"/>
          <w:szCs w:val="18"/>
        </w:rPr>
        <w:t xml:space="preserve"> тш</w:t>
      </w:r>
      <w:r w:rsidR="005764B0">
        <w:rPr>
          <w:rFonts w:ascii="Times New Roman" w:hAnsi="Times New Roman" w:cs="Times New Roman"/>
          <w:sz w:val="16"/>
          <w:szCs w:val="18"/>
        </w:rPr>
        <w:t>. а)</w:t>
      </w:r>
      <w:r w:rsidR="00DA750F" w:rsidRPr="00DA750F">
        <w:rPr>
          <w:rFonts w:ascii="Times New Roman" w:hAnsi="Times New Roman" w:cs="Times New Roman"/>
          <w:sz w:val="16"/>
          <w:szCs w:val="18"/>
        </w:rPr>
        <w:t xml:space="preserve"> </w:t>
      </w:r>
      <w:r w:rsidR="00DA750F">
        <w:rPr>
          <w:rFonts w:ascii="Times New Roman" w:hAnsi="Times New Roman" w:cs="Times New Roman"/>
          <w:sz w:val="16"/>
          <w:szCs w:val="18"/>
        </w:rPr>
        <w:t>б</w:t>
      </w:r>
      <w:r w:rsidR="00DA750F" w:rsidRPr="00DA750F">
        <w:rPr>
          <w:rFonts w:ascii="Times New Roman" w:hAnsi="Times New Roman" w:cs="Times New Roman"/>
          <w:sz w:val="16"/>
          <w:szCs w:val="18"/>
        </w:rPr>
        <w:t>)</w:t>
      </w:r>
      <w:r>
        <w:rPr>
          <w:rFonts w:ascii="Times New Roman" w:hAnsi="Times New Roman" w:cs="Times New Roman"/>
          <w:sz w:val="16"/>
          <w:szCs w:val="18"/>
        </w:rPr>
        <w:t xml:space="preserve"> т</w:t>
      </w:r>
      <w:r w:rsidR="005764B0">
        <w:rPr>
          <w:rFonts w:ascii="Times New Roman" w:hAnsi="Times New Roman" w:cs="Times New Roman"/>
          <w:sz w:val="16"/>
          <w:szCs w:val="18"/>
        </w:rPr>
        <w:t>.3.1</w:t>
      </w:r>
      <w:r w:rsidR="005764B0" w:rsidRPr="004872A7">
        <w:rPr>
          <w:rFonts w:ascii="Times New Roman" w:hAnsi="Times New Roman" w:cs="Times New Roman"/>
          <w:sz w:val="16"/>
          <w:szCs w:val="18"/>
        </w:rPr>
        <w:t>.</w:t>
      </w:r>
      <w:r w:rsidR="00127672" w:rsidRPr="004872A7">
        <w:rPr>
          <w:rFonts w:ascii="Times New Roman" w:hAnsi="Times New Roman" w:cs="Times New Roman"/>
          <w:sz w:val="16"/>
          <w:szCs w:val="18"/>
        </w:rPr>
        <w:t xml:space="preserve"> </w:t>
      </w:r>
      <w:r w:rsidR="004872A7">
        <w:rPr>
          <w:rFonts w:ascii="Times New Roman" w:hAnsi="Times New Roman" w:cs="Times New Roman"/>
          <w:sz w:val="16"/>
          <w:szCs w:val="18"/>
        </w:rPr>
        <w:t>3.3., 3.5</w:t>
      </w:r>
      <w:r w:rsidR="00FF4479" w:rsidRPr="004872A7">
        <w:rPr>
          <w:rFonts w:ascii="Times New Roman" w:hAnsi="Times New Roman" w:cs="Times New Roman"/>
          <w:color w:val="0070C0"/>
          <w:sz w:val="16"/>
          <w:szCs w:val="18"/>
        </w:rPr>
        <w:t xml:space="preserve">, </w:t>
      </w:r>
    </w:p>
    <w:p w:rsidR="005E1F2A" w:rsidRPr="00230E18" w:rsidRDefault="0095742D" w:rsidP="0024064F">
      <w:pPr>
        <w:pStyle w:val="af2"/>
        <w:ind w:left="426"/>
        <w:rPr>
          <w:rFonts w:ascii="Times New Roman" w:hAnsi="Times New Roman" w:cs="Times New Roman"/>
          <w:sz w:val="16"/>
          <w:szCs w:val="18"/>
        </w:rPr>
      </w:pPr>
      <w:r>
        <w:rPr>
          <w:rFonts w:ascii="Times New Roman" w:hAnsi="Times New Roman" w:cs="Times New Roman"/>
          <w:sz w:val="16"/>
          <w:szCs w:val="18"/>
        </w:rPr>
        <w:t>Қауіпсіздік жөніндегі сараптамаға ұсынылатын қ</w:t>
      </w:r>
      <w:r>
        <w:rPr>
          <w:rFonts w:ascii="Times New Roman" w:hAnsi="Times New Roman" w:cs="Times New Roman"/>
          <w:sz w:val="16"/>
          <w:szCs w:val="18"/>
          <w:lang w:val="kk-KZ"/>
        </w:rPr>
        <w:t>ұжаттар</w:t>
      </w:r>
      <w:bookmarkStart w:id="0" w:name="_GoBack"/>
      <w:bookmarkEnd w:id="0"/>
      <w:r w:rsidR="00051648" w:rsidRPr="0024064F">
        <w:rPr>
          <w:rFonts w:ascii="Times New Roman" w:hAnsi="Times New Roman" w:cs="Times New Roman"/>
          <w:sz w:val="16"/>
          <w:szCs w:val="18"/>
        </w:rPr>
        <w:t xml:space="preserve">: </w:t>
      </w:r>
      <w:r w:rsidR="00127672" w:rsidRPr="0024064F">
        <w:rPr>
          <w:rFonts w:ascii="Times New Roman" w:hAnsi="Times New Roman" w:cs="Times New Roman"/>
          <w:sz w:val="16"/>
          <w:szCs w:val="18"/>
        </w:rPr>
        <w:t>1.</w:t>
      </w:r>
      <w:r w:rsidR="00E75275">
        <w:rPr>
          <w:rFonts w:ascii="Times New Roman" w:hAnsi="Times New Roman" w:cs="Times New Roman"/>
          <w:sz w:val="16"/>
          <w:szCs w:val="18"/>
        </w:rPr>
        <w:t>2</w:t>
      </w:r>
      <w:r w:rsidR="00127672" w:rsidRPr="0024064F">
        <w:rPr>
          <w:rFonts w:ascii="Times New Roman" w:hAnsi="Times New Roman" w:cs="Times New Roman"/>
          <w:sz w:val="16"/>
          <w:szCs w:val="18"/>
        </w:rPr>
        <w:t>,</w:t>
      </w:r>
      <w:r w:rsidR="00763DBA" w:rsidRPr="0024064F">
        <w:rPr>
          <w:rFonts w:ascii="Times New Roman" w:hAnsi="Times New Roman" w:cs="Times New Roman"/>
          <w:sz w:val="16"/>
          <w:szCs w:val="18"/>
        </w:rPr>
        <w:t xml:space="preserve"> </w:t>
      </w:r>
      <w:r w:rsidR="00CF7D46" w:rsidRPr="0024064F">
        <w:rPr>
          <w:rFonts w:ascii="Times New Roman" w:hAnsi="Times New Roman" w:cs="Times New Roman"/>
          <w:sz w:val="16"/>
          <w:szCs w:val="18"/>
        </w:rPr>
        <w:t>1</w:t>
      </w:r>
      <w:r w:rsidR="007C22A8" w:rsidRPr="0024064F">
        <w:rPr>
          <w:rFonts w:ascii="Times New Roman" w:hAnsi="Times New Roman" w:cs="Times New Roman"/>
          <w:sz w:val="16"/>
          <w:szCs w:val="18"/>
        </w:rPr>
        <w:t>.</w:t>
      </w:r>
      <w:r w:rsidR="00E75275">
        <w:rPr>
          <w:rFonts w:ascii="Times New Roman" w:hAnsi="Times New Roman" w:cs="Times New Roman"/>
          <w:sz w:val="16"/>
          <w:szCs w:val="18"/>
        </w:rPr>
        <w:t>2</w:t>
      </w:r>
      <w:r w:rsidR="005C24CD">
        <w:rPr>
          <w:rFonts w:ascii="Times New Roman" w:hAnsi="Times New Roman" w:cs="Times New Roman"/>
          <w:sz w:val="16"/>
          <w:szCs w:val="18"/>
        </w:rPr>
        <w:t>.</w:t>
      </w:r>
      <w:r w:rsidR="00597339">
        <w:rPr>
          <w:rFonts w:ascii="Times New Roman" w:hAnsi="Times New Roman" w:cs="Times New Roman"/>
          <w:sz w:val="16"/>
          <w:szCs w:val="18"/>
        </w:rPr>
        <w:t>,</w:t>
      </w:r>
      <w:r w:rsidR="007C22A8" w:rsidRPr="0024064F">
        <w:rPr>
          <w:rFonts w:ascii="Times New Roman" w:hAnsi="Times New Roman" w:cs="Times New Roman"/>
          <w:sz w:val="16"/>
          <w:szCs w:val="18"/>
        </w:rPr>
        <w:t xml:space="preserve"> </w:t>
      </w:r>
      <w:r w:rsidR="00CF7D46" w:rsidRPr="0024064F">
        <w:rPr>
          <w:rFonts w:ascii="Times New Roman" w:hAnsi="Times New Roman" w:cs="Times New Roman"/>
          <w:sz w:val="16"/>
          <w:szCs w:val="18"/>
        </w:rPr>
        <w:t>2</w:t>
      </w:r>
      <w:r w:rsidR="00755880" w:rsidRPr="0024064F">
        <w:rPr>
          <w:rFonts w:ascii="Times New Roman" w:hAnsi="Times New Roman" w:cs="Times New Roman"/>
          <w:sz w:val="16"/>
          <w:szCs w:val="18"/>
        </w:rPr>
        <w:t>.1.</w:t>
      </w:r>
      <w:r w:rsidR="00597339">
        <w:rPr>
          <w:rFonts w:ascii="Times New Roman" w:hAnsi="Times New Roman" w:cs="Times New Roman"/>
          <w:sz w:val="16"/>
          <w:szCs w:val="18"/>
        </w:rPr>
        <w:t>,</w:t>
      </w:r>
      <w:r w:rsidR="00CF7D46" w:rsidRPr="0024064F">
        <w:rPr>
          <w:rFonts w:ascii="Times New Roman" w:hAnsi="Times New Roman" w:cs="Times New Roman"/>
          <w:sz w:val="16"/>
          <w:szCs w:val="18"/>
        </w:rPr>
        <w:t xml:space="preserve"> 2</w:t>
      </w:r>
      <w:r w:rsidR="00755880" w:rsidRPr="0024064F">
        <w:rPr>
          <w:rFonts w:ascii="Times New Roman" w:hAnsi="Times New Roman" w:cs="Times New Roman"/>
          <w:sz w:val="16"/>
          <w:szCs w:val="18"/>
        </w:rPr>
        <w:t>.</w:t>
      </w:r>
      <w:r w:rsidR="00597339">
        <w:rPr>
          <w:rFonts w:ascii="Times New Roman" w:hAnsi="Times New Roman" w:cs="Times New Roman"/>
          <w:sz w:val="16"/>
          <w:szCs w:val="18"/>
        </w:rPr>
        <w:t>2</w:t>
      </w:r>
      <w:r w:rsidR="00992617">
        <w:rPr>
          <w:rFonts w:ascii="Times New Roman" w:hAnsi="Times New Roman" w:cs="Times New Roman"/>
          <w:sz w:val="16"/>
          <w:szCs w:val="18"/>
        </w:rPr>
        <w:t>.</w:t>
      </w:r>
      <w:r w:rsidR="00755880" w:rsidRPr="00686B7B">
        <w:rPr>
          <w:rFonts w:ascii="Times New Roman" w:hAnsi="Times New Roman" w:cs="Times New Roman"/>
          <w:sz w:val="16"/>
          <w:szCs w:val="18"/>
        </w:rPr>
        <w:t xml:space="preserve"> </w:t>
      </w:r>
    </w:p>
    <w:sectPr w:rsidR="005E1F2A" w:rsidRPr="00230E18" w:rsidSect="004B782B">
      <w:pgSz w:w="11906" w:h="16838"/>
      <w:pgMar w:top="822" w:right="284" w:bottom="425"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8D" w:rsidRDefault="0029168D" w:rsidP="00AA1D9F">
      <w:pPr>
        <w:spacing w:after="0" w:line="240" w:lineRule="auto"/>
      </w:pPr>
      <w:r>
        <w:separator/>
      </w:r>
    </w:p>
  </w:endnote>
  <w:endnote w:type="continuationSeparator" w:id="0">
    <w:p w:rsidR="0029168D" w:rsidRDefault="0029168D"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8D" w:rsidRDefault="0029168D" w:rsidP="00AA1D9F">
      <w:pPr>
        <w:spacing w:after="0" w:line="240" w:lineRule="auto"/>
      </w:pPr>
      <w:r>
        <w:separator/>
      </w:r>
    </w:p>
  </w:footnote>
  <w:footnote w:type="continuationSeparator" w:id="0">
    <w:p w:rsidR="0029168D" w:rsidRDefault="0029168D"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F54513"/>
    <w:multiLevelType w:val="hybridMultilevel"/>
    <w:tmpl w:val="B22E2C04"/>
    <w:lvl w:ilvl="0" w:tplc="0AEC858E">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B73FD1"/>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3"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22"/>
  </w:num>
  <w:num w:numId="5">
    <w:abstractNumId w:val="4"/>
  </w:num>
  <w:num w:numId="6">
    <w:abstractNumId w:val="18"/>
  </w:num>
  <w:num w:numId="7">
    <w:abstractNumId w:val="15"/>
  </w:num>
  <w:num w:numId="8">
    <w:abstractNumId w:val="2"/>
  </w:num>
  <w:num w:numId="9">
    <w:abstractNumId w:val="6"/>
  </w:num>
  <w:num w:numId="10">
    <w:abstractNumId w:val="23"/>
  </w:num>
  <w:num w:numId="11">
    <w:abstractNumId w:val="20"/>
  </w:num>
  <w:num w:numId="12">
    <w:abstractNumId w:val="7"/>
  </w:num>
  <w:num w:numId="13">
    <w:abstractNumId w:val="11"/>
  </w:num>
  <w:num w:numId="14">
    <w:abstractNumId w:val="0"/>
  </w:num>
  <w:num w:numId="15">
    <w:abstractNumId w:val="14"/>
  </w:num>
  <w:num w:numId="16">
    <w:abstractNumId w:val="21"/>
  </w:num>
  <w:num w:numId="17">
    <w:abstractNumId w:val="13"/>
  </w:num>
  <w:num w:numId="18">
    <w:abstractNumId w:val="1"/>
  </w:num>
  <w:num w:numId="19">
    <w:abstractNumId w:val="8"/>
  </w:num>
  <w:num w:numId="20">
    <w:abstractNumId w:val="12"/>
  </w:num>
  <w:num w:numId="21">
    <w:abstractNumId w:val="10"/>
  </w:num>
  <w:num w:numId="22">
    <w:abstractNumId w:val="5"/>
  </w:num>
  <w:num w:numId="23">
    <w:abstractNumId w:val="17"/>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4F2A"/>
    <w:rsid w:val="000419DF"/>
    <w:rsid w:val="0004784E"/>
    <w:rsid w:val="00047912"/>
    <w:rsid w:val="00051648"/>
    <w:rsid w:val="000516AD"/>
    <w:rsid w:val="00051953"/>
    <w:rsid w:val="00057122"/>
    <w:rsid w:val="00057C81"/>
    <w:rsid w:val="00060262"/>
    <w:rsid w:val="00061C43"/>
    <w:rsid w:val="000643E8"/>
    <w:rsid w:val="000705C0"/>
    <w:rsid w:val="0007409D"/>
    <w:rsid w:val="000758DD"/>
    <w:rsid w:val="00084861"/>
    <w:rsid w:val="000903D1"/>
    <w:rsid w:val="0009751A"/>
    <w:rsid w:val="000A0D69"/>
    <w:rsid w:val="000A1816"/>
    <w:rsid w:val="000A3EDA"/>
    <w:rsid w:val="000B08FE"/>
    <w:rsid w:val="000B51E6"/>
    <w:rsid w:val="000B54BC"/>
    <w:rsid w:val="000B5BEC"/>
    <w:rsid w:val="000C25B5"/>
    <w:rsid w:val="000D1749"/>
    <w:rsid w:val="000D5432"/>
    <w:rsid w:val="000E598B"/>
    <w:rsid w:val="000F12A0"/>
    <w:rsid w:val="000F2275"/>
    <w:rsid w:val="000F264F"/>
    <w:rsid w:val="000F4A21"/>
    <w:rsid w:val="000F5D27"/>
    <w:rsid w:val="00100166"/>
    <w:rsid w:val="00101719"/>
    <w:rsid w:val="00114CA5"/>
    <w:rsid w:val="0012008D"/>
    <w:rsid w:val="00124EC3"/>
    <w:rsid w:val="00127672"/>
    <w:rsid w:val="00134847"/>
    <w:rsid w:val="0014046C"/>
    <w:rsid w:val="00142A77"/>
    <w:rsid w:val="00143220"/>
    <w:rsid w:val="00151AE0"/>
    <w:rsid w:val="00155810"/>
    <w:rsid w:val="0015756E"/>
    <w:rsid w:val="00175FB8"/>
    <w:rsid w:val="0018027B"/>
    <w:rsid w:val="00186268"/>
    <w:rsid w:val="001935A5"/>
    <w:rsid w:val="0019731E"/>
    <w:rsid w:val="0019750E"/>
    <w:rsid w:val="001A08D9"/>
    <w:rsid w:val="001C07B8"/>
    <w:rsid w:val="001C09BE"/>
    <w:rsid w:val="001C0AFB"/>
    <w:rsid w:val="001C78A2"/>
    <w:rsid w:val="001D1A74"/>
    <w:rsid w:val="001D3932"/>
    <w:rsid w:val="001D667E"/>
    <w:rsid w:val="001E4C22"/>
    <w:rsid w:val="001E7F4C"/>
    <w:rsid w:val="001F16C1"/>
    <w:rsid w:val="001F334D"/>
    <w:rsid w:val="001F50E5"/>
    <w:rsid w:val="00201C49"/>
    <w:rsid w:val="00205C62"/>
    <w:rsid w:val="002060D7"/>
    <w:rsid w:val="00213A57"/>
    <w:rsid w:val="002154B4"/>
    <w:rsid w:val="00216948"/>
    <w:rsid w:val="00226051"/>
    <w:rsid w:val="00226632"/>
    <w:rsid w:val="002272AC"/>
    <w:rsid w:val="00230E18"/>
    <w:rsid w:val="0024064F"/>
    <w:rsid w:val="00247CDD"/>
    <w:rsid w:val="00250CEC"/>
    <w:rsid w:val="00251FF3"/>
    <w:rsid w:val="00281072"/>
    <w:rsid w:val="00283F28"/>
    <w:rsid w:val="00287626"/>
    <w:rsid w:val="0029002B"/>
    <w:rsid w:val="0029168D"/>
    <w:rsid w:val="00292B22"/>
    <w:rsid w:val="002936D7"/>
    <w:rsid w:val="00294300"/>
    <w:rsid w:val="002A0D5A"/>
    <w:rsid w:val="002A1AF7"/>
    <w:rsid w:val="002A2024"/>
    <w:rsid w:val="002A582A"/>
    <w:rsid w:val="002C0722"/>
    <w:rsid w:val="002D3183"/>
    <w:rsid w:val="002D722A"/>
    <w:rsid w:val="002E0842"/>
    <w:rsid w:val="002E5584"/>
    <w:rsid w:val="002E6CE8"/>
    <w:rsid w:val="003110A3"/>
    <w:rsid w:val="00311B8C"/>
    <w:rsid w:val="0031217C"/>
    <w:rsid w:val="00313470"/>
    <w:rsid w:val="00322D8B"/>
    <w:rsid w:val="00327947"/>
    <w:rsid w:val="00331CA6"/>
    <w:rsid w:val="0033399E"/>
    <w:rsid w:val="003342EA"/>
    <w:rsid w:val="003349B8"/>
    <w:rsid w:val="00335926"/>
    <w:rsid w:val="003362F0"/>
    <w:rsid w:val="00337745"/>
    <w:rsid w:val="003401BF"/>
    <w:rsid w:val="003572E2"/>
    <w:rsid w:val="00360588"/>
    <w:rsid w:val="00361436"/>
    <w:rsid w:val="00363882"/>
    <w:rsid w:val="003725EA"/>
    <w:rsid w:val="003731C2"/>
    <w:rsid w:val="003742CC"/>
    <w:rsid w:val="0037493E"/>
    <w:rsid w:val="003759E5"/>
    <w:rsid w:val="00383D75"/>
    <w:rsid w:val="003927F0"/>
    <w:rsid w:val="003B3893"/>
    <w:rsid w:val="003B5719"/>
    <w:rsid w:val="003C7BFB"/>
    <w:rsid w:val="003D0044"/>
    <w:rsid w:val="003D042D"/>
    <w:rsid w:val="003D4358"/>
    <w:rsid w:val="003D44DF"/>
    <w:rsid w:val="003D716F"/>
    <w:rsid w:val="003E43CE"/>
    <w:rsid w:val="003E5F59"/>
    <w:rsid w:val="003F06D8"/>
    <w:rsid w:val="003F65E4"/>
    <w:rsid w:val="003F7D59"/>
    <w:rsid w:val="00401E49"/>
    <w:rsid w:val="00403504"/>
    <w:rsid w:val="00414EF5"/>
    <w:rsid w:val="004209F2"/>
    <w:rsid w:val="00421A34"/>
    <w:rsid w:val="0042438D"/>
    <w:rsid w:val="0043480E"/>
    <w:rsid w:val="00437F98"/>
    <w:rsid w:val="004419A2"/>
    <w:rsid w:val="00445774"/>
    <w:rsid w:val="004502C9"/>
    <w:rsid w:val="00464CD2"/>
    <w:rsid w:val="004672A9"/>
    <w:rsid w:val="00467460"/>
    <w:rsid w:val="004754F6"/>
    <w:rsid w:val="00476A79"/>
    <w:rsid w:val="00486608"/>
    <w:rsid w:val="004872A7"/>
    <w:rsid w:val="00490098"/>
    <w:rsid w:val="00490CB6"/>
    <w:rsid w:val="00492463"/>
    <w:rsid w:val="00492923"/>
    <w:rsid w:val="004939D3"/>
    <w:rsid w:val="004B4ECB"/>
    <w:rsid w:val="004B57D9"/>
    <w:rsid w:val="004B6826"/>
    <w:rsid w:val="004B782B"/>
    <w:rsid w:val="004C61F5"/>
    <w:rsid w:val="004D17A9"/>
    <w:rsid w:val="004E1FD1"/>
    <w:rsid w:val="004F2FFB"/>
    <w:rsid w:val="00501D8A"/>
    <w:rsid w:val="00510D01"/>
    <w:rsid w:val="00514BAC"/>
    <w:rsid w:val="00514CBA"/>
    <w:rsid w:val="00515006"/>
    <w:rsid w:val="00525491"/>
    <w:rsid w:val="005259C1"/>
    <w:rsid w:val="00531651"/>
    <w:rsid w:val="00535DA9"/>
    <w:rsid w:val="005413D8"/>
    <w:rsid w:val="00552352"/>
    <w:rsid w:val="00552A9A"/>
    <w:rsid w:val="00552E4B"/>
    <w:rsid w:val="005549B5"/>
    <w:rsid w:val="0055713D"/>
    <w:rsid w:val="00560266"/>
    <w:rsid w:val="00561590"/>
    <w:rsid w:val="00562AE7"/>
    <w:rsid w:val="00565C78"/>
    <w:rsid w:val="0056627A"/>
    <w:rsid w:val="00570BB5"/>
    <w:rsid w:val="00572FCE"/>
    <w:rsid w:val="005764B0"/>
    <w:rsid w:val="00576855"/>
    <w:rsid w:val="00576CAA"/>
    <w:rsid w:val="005833C4"/>
    <w:rsid w:val="00586493"/>
    <w:rsid w:val="005869F3"/>
    <w:rsid w:val="00597339"/>
    <w:rsid w:val="005976C2"/>
    <w:rsid w:val="005A1FAA"/>
    <w:rsid w:val="005A3B4F"/>
    <w:rsid w:val="005A47B0"/>
    <w:rsid w:val="005B1C81"/>
    <w:rsid w:val="005B20BA"/>
    <w:rsid w:val="005C2290"/>
    <w:rsid w:val="005C24CD"/>
    <w:rsid w:val="005D5BFA"/>
    <w:rsid w:val="005D704F"/>
    <w:rsid w:val="005E1F2A"/>
    <w:rsid w:val="005E2D07"/>
    <w:rsid w:val="005F2DD1"/>
    <w:rsid w:val="00601378"/>
    <w:rsid w:val="00614204"/>
    <w:rsid w:val="006223E9"/>
    <w:rsid w:val="00625E59"/>
    <w:rsid w:val="0064132F"/>
    <w:rsid w:val="00641AB6"/>
    <w:rsid w:val="00642C0F"/>
    <w:rsid w:val="0065399D"/>
    <w:rsid w:val="00661388"/>
    <w:rsid w:val="00662D6A"/>
    <w:rsid w:val="00670068"/>
    <w:rsid w:val="00671EFD"/>
    <w:rsid w:val="0067462A"/>
    <w:rsid w:val="00677D38"/>
    <w:rsid w:val="006805A3"/>
    <w:rsid w:val="0068276C"/>
    <w:rsid w:val="00682AA7"/>
    <w:rsid w:val="00685854"/>
    <w:rsid w:val="00686B7B"/>
    <w:rsid w:val="006909F8"/>
    <w:rsid w:val="00692F2D"/>
    <w:rsid w:val="006B124F"/>
    <w:rsid w:val="006B218B"/>
    <w:rsid w:val="006D3A0D"/>
    <w:rsid w:val="006D4ECB"/>
    <w:rsid w:val="006D6B7C"/>
    <w:rsid w:val="006E123C"/>
    <w:rsid w:val="006E2F06"/>
    <w:rsid w:val="006F11A7"/>
    <w:rsid w:val="006F2242"/>
    <w:rsid w:val="00700F71"/>
    <w:rsid w:val="00703244"/>
    <w:rsid w:val="00703B32"/>
    <w:rsid w:val="00703D69"/>
    <w:rsid w:val="007042E5"/>
    <w:rsid w:val="00707B7E"/>
    <w:rsid w:val="007173CC"/>
    <w:rsid w:val="0072161A"/>
    <w:rsid w:val="00727CFB"/>
    <w:rsid w:val="00740A00"/>
    <w:rsid w:val="00745B1A"/>
    <w:rsid w:val="00755880"/>
    <w:rsid w:val="00763DBA"/>
    <w:rsid w:val="00764304"/>
    <w:rsid w:val="00765368"/>
    <w:rsid w:val="0077190C"/>
    <w:rsid w:val="007737A9"/>
    <w:rsid w:val="0078238A"/>
    <w:rsid w:val="00783778"/>
    <w:rsid w:val="0078449A"/>
    <w:rsid w:val="0078636F"/>
    <w:rsid w:val="00787E27"/>
    <w:rsid w:val="00794C6F"/>
    <w:rsid w:val="00795938"/>
    <w:rsid w:val="007961F6"/>
    <w:rsid w:val="00797ED1"/>
    <w:rsid w:val="007A59DB"/>
    <w:rsid w:val="007A5BBC"/>
    <w:rsid w:val="007A6BD1"/>
    <w:rsid w:val="007B0E71"/>
    <w:rsid w:val="007B2758"/>
    <w:rsid w:val="007B325F"/>
    <w:rsid w:val="007B3590"/>
    <w:rsid w:val="007B4F93"/>
    <w:rsid w:val="007B6051"/>
    <w:rsid w:val="007B6CFA"/>
    <w:rsid w:val="007B6D24"/>
    <w:rsid w:val="007B6F3D"/>
    <w:rsid w:val="007C17AA"/>
    <w:rsid w:val="007C22A8"/>
    <w:rsid w:val="007C2774"/>
    <w:rsid w:val="007C2FA1"/>
    <w:rsid w:val="007F03EF"/>
    <w:rsid w:val="007F6F66"/>
    <w:rsid w:val="00800739"/>
    <w:rsid w:val="00802471"/>
    <w:rsid w:val="008055B4"/>
    <w:rsid w:val="00814497"/>
    <w:rsid w:val="008153A3"/>
    <w:rsid w:val="00825B79"/>
    <w:rsid w:val="00832AC3"/>
    <w:rsid w:val="00834134"/>
    <w:rsid w:val="008366BA"/>
    <w:rsid w:val="00854A81"/>
    <w:rsid w:val="008620F2"/>
    <w:rsid w:val="00862905"/>
    <w:rsid w:val="0087552C"/>
    <w:rsid w:val="00880972"/>
    <w:rsid w:val="00882A5A"/>
    <w:rsid w:val="00885F0C"/>
    <w:rsid w:val="00887490"/>
    <w:rsid w:val="00892544"/>
    <w:rsid w:val="008B03C5"/>
    <w:rsid w:val="008C17AD"/>
    <w:rsid w:val="008C1AF2"/>
    <w:rsid w:val="008C5EA3"/>
    <w:rsid w:val="008D78F9"/>
    <w:rsid w:val="008E3D77"/>
    <w:rsid w:val="008E5D25"/>
    <w:rsid w:val="008E7952"/>
    <w:rsid w:val="00901E74"/>
    <w:rsid w:val="009057E3"/>
    <w:rsid w:val="00905BB7"/>
    <w:rsid w:val="00905F21"/>
    <w:rsid w:val="00913475"/>
    <w:rsid w:val="00916CF7"/>
    <w:rsid w:val="00925336"/>
    <w:rsid w:val="00926C12"/>
    <w:rsid w:val="00926FF6"/>
    <w:rsid w:val="00927798"/>
    <w:rsid w:val="00930962"/>
    <w:rsid w:val="009363C7"/>
    <w:rsid w:val="00943DE7"/>
    <w:rsid w:val="00947F7C"/>
    <w:rsid w:val="009520E7"/>
    <w:rsid w:val="0095742D"/>
    <w:rsid w:val="0095744B"/>
    <w:rsid w:val="00957D47"/>
    <w:rsid w:val="0096197E"/>
    <w:rsid w:val="00963D94"/>
    <w:rsid w:val="00964E09"/>
    <w:rsid w:val="00976200"/>
    <w:rsid w:val="00992617"/>
    <w:rsid w:val="00997651"/>
    <w:rsid w:val="009B5979"/>
    <w:rsid w:val="009B6C7D"/>
    <w:rsid w:val="009C0A20"/>
    <w:rsid w:val="009C597F"/>
    <w:rsid w:val="009C706F"/>
    <w:rsid w:val="009D79E6"/>
    <w:rsid w:val="009E09E5"/>
    <w:rsid w:val="009E0DE8"/>
    <w:rsid w:val="009E1816"/>
    <w:rsid w:val="009E2547"/>
    <w:rsid w:val="009E3139"/>
    <w:rsid w:val="009E4167"/>
    <w:rsid w:val="009E5860"/>
    <w:rsid w:val="009F7C0A"/>
    <w:rsid w:val="00A004DE"/>
    <w:rsid w:val="00A0096D"/>
    <w:rsid w:val="00A02BE3"/>
    <w:rsid w:val="00A2039D"/>
    <w:rsid w:val="00A220B3"/>
    <w:rsid w:val="00A225E2"/>
    <w:rsid w:val="00A30E98"/>
    <w:rsid w:val="00A32DC3"/>
    <w:rsid w:val="00A358A5"/>
    <w:rsid w:val="00A37298"/>
    <w:rsid w:val="00A42740"/>
    <w:rsid w:val="00A43E8A"/>
    <w:rsid w:val="00A442AE"/>
    <w:rsid w:val="00A46F35"/>
    <w:rsid w:val="00A50E7C"/>
    <w:rsid w:val="00A81B79"/>
    <w:rsid w:val="00A82B42"/>
    <w:rsid w:val="00A87141"/>
    <w:rsid w:val="00A90B99"/>
    <w:rsid w:val="00A92E9A"/>
    <w:rsid w:val="00AA1D9F"/>
    <w:rsid w:val="00AA6E8A"/>
    <w:rsid w:val="00AA6EE4"/>
    <w:rsid w:val="00AB7490"/>
    <w:rsid w:val="00AB76FC"/>
    <w:rsid w:val="00AD0DE3"/>
    <w:rsid w:val="00AD2DB8"/>
    <w:rsid w:val="00AD2EA3"/>
    <w:rsid w:val="00AE1E3C"/>
    <w:rsid w:val="00AE61EF"/>
    <w:rsid w:val="00B007D3"/>
    <w:rsid w:val="00B028E6"/>
    <w:rsid w:val="00B036E4"/>
    <w:rsid w:val="00B03BDB"/>
    <w:rsid w:val="00B11DC0"/>
    <w:rsid w:val="00B20372"/>
    <w:rsid w:val="00B338E9"/>
    <w:rsid w:val="00B410FC"/>
    <w:rsid w:val="00B43A1D"/>
    <w:rsid w:val="00B4623E"/>
    <w:rsid w:val="00B47393"/>
    <w:rsid w:val="00B56A39"/>
    <w:rsid w:val="00B722BE"/>
    <w:rsid w:val="00B73289"/>
    <w:rsid w:val="00B7605B"/>
    <w:rsid w:val="00B76B83"/>
    <w:rsid w:val="00B778D8"/>
    <w:rsid w:val="00B801CD"/>
    <w:rsid w:val="00B86B36"/>
    <w:rsid w:val="00B900A1"/>
    <w:rsid w:val="00B941ED"/>
    <w:rsid w:val="00BA16B3"/>
    <w:rsid w:val="00BA4F8D"/>
    <w:rsid w:val="00BB0083"/>
    <w:rsid w:val="00BB51B2"/>
    <w:rsid w:val="00BB6FA2"/>
    <w:rsid w:val="00BC2919"/>
    <w:rsid w:val="00BD2D05"/>
    <w:rsid w:val="00BD72D9"/>
    <w:rsid w:val="00BD7DA9"/>
    <w:rsid w:val="00BE0EA3"/>
    <w:rsid w:val="00BF10C1"/>
    <w:rsid w:val="00BF5327"/>
    <w:rsid w:val="00BF62F3"/>
    <w:rsid w:val="00C16154"/>
    <w:rsid w:val="00C22126"/>
    <w:rsid w:val="00C25847"/>
    <w:rsid w:val="00C274DB"/>
    <w:rsid w:val="00C278C8"/>
    <w:rsid w:val="00C31C65"/>
    <w:rsid w:val="00C47C94"/>
    <w:rsid w:val="00C5201F"/>
    <w:rsid w:val="00C5389D"/>
    <w:rsid w:val="00C5466D"/>
    <w:rsid w:val="00C56B7E"/>
    <w:rsid w:val="00C80F59"/>
    <w:rsid w:val="00C86739"/>
    <w:rsid w:val="00C90BCA"/>
    <w:rsid w:val="00C92D85"/>
    <w:rsid w:val="00C95B5C"/>
    <w:rsid w:val="00C9784C"/>
    <w:rsid w:val="00CA2E6B"/>
    <w:rsid w:val="00CA55F9"/>
    <w:rsid w:val="00CA5669"/>
    <w:rsid w:val="00CB3DAB"/>
    <w:rsid w:val="00CB4AAA"/>
    <w:rsid w:val="00CC0992"/>
    <w:rsid w:val="00CC5E57"/>
    <w:rsid w:val="00CD451E"/>
    <w:rsid w:val="00CD5E25"/>
    <w:rsid w:val="00CE3806"/>
    <w:rsid w:val="00CF27F2"/>
    <w:rsid w:val="00CF568C"/>
    <w:rsid w:val="00CF7D46"/>
    <w:rsid w:val="00D00578"/>
    <w:rsid w:val="00D06D78"/>
    <w:rsid w:val="00D12596"/>
    <w:rsid w:val="00D14F3B"/>
    <w:rsid w:val="00D25BF3"/>
    <w:rsid w:val="00D35E36"/>
    <w:rsid w:val="00D430A5"/>
    <w:rsid w:val="00D62E91"/>
    <w:rsid w:val="00D6325D"/>
    <w:rsid w:val="00D640F0"/>
    <w:rsid w:val="00D67BEC"/>
    <w:rsid w:val="00D75970"/>
    <w:rsid w:val="00D82B5E"/>
    <w:rsid w:val="00D847EC"/>
    <w:rsid w:val="00D85AC3"/>
    <w:rsid w:val="00D877C2"/>
    <w:rsid w:val="00D87ABE"/>
    <w:rsid w:val="00D93229"/>
    <w:rsid w:val="00DA49C0"/>
    <w:rsid w:val="00DA727E"/>
    <w:rsid w:val="00DA750F"/>
    <w:rsid w:val="00DB01AA"/>
    <w:rsid w:val="00DB2530"/>
    <w:rsid w:val="00DB3B6B"/>
    <w:rsid w:val="00DB4315"/>
    <w:rsid w:val="00DB5CC2"/>
    <w:rsid w:val="00DC231A"/>
    <w:rsid w:val="00DC4A80"/>
    <w:rsid w:val="00DC5922"/>
    <w:rsid w:val="00DD65D2"/>
    <w:rsid w:val="00DE2118"/>
    <w:rsid w:val="00DE6031"/>
    <w:rsid w:val="00DF11F8"/>
    <w:rsid w:val="00DF6277"/>
    <w:rsid w:val="00DF77DC"/>
    <w:rsid w:val="00E044F8"/>
    <w:rsid w:val="00E04E4A"/>
    <w:rsid w:val="00E07AE0"/>
    <w:rsid w:val="00E11359"/>
    <w:rsid w:val="00E15A75"/>
    <w:rsid w:val="00E22A27"/>
    <w:rsid w:val="00E25268"/>
    <w:rsid w:val="00E279BD"/>
    <w:rsid w:val="00E37DF2"/>
    <w:rsid w:val="00E402C9"/>
    <w:rsid w:val="00E4313B"/>
    <w:rsid w:val="00E50CCD"/>
    <w:rsid w:val="00E56F83"/>
    <w:rsid w:val="00E61062"/>
    <w:rsid w:val="00E66089"/>
    <w:rsid w:val="00E70418"/>
    <w:rsid w:val="00E7518C"/>
    <w:rsid w:val="00E75275"/>
    <w:rsid w:val="00E75D02"/>
    <w:rsid w:val="00E82972"/>
    <w:rsid w:val="00E837D4"/>
    <w:rsid w:val="00E838FD"/>
    <w:rsid w:val="00E83AFF"/>
    <w:rsid w:val="00E84009"/>
    <w:rsid w:val="00E86E02"/>
    <w:rsid w:val="00E86E0A"/>
    <w:rsid w:val="00E93AA2"/>
    <w:rsid w:val="00E96494"/>
    <w:rsid w:val="00EA0A7A"/>
    <w:rsid w:val="00EA1E10"/>
    <w:rsid w:val="00EA50B6"/>
    <w:rsid w:val="00EA5D7E"/>
    <w:rsid w:val="00EB0D7A"/>
    <w:rsid w:val="00EB1E79"/>
    <w:rsid w:val="00EB5BE9"/>
    <w:rsid w:val="00EC0555"/>
    <w:rsid w:val="00EC663E"/>
    <w:rsid w:val="00EC7EC9"/>
    <w:rsid w:val="00ED5849"/>
    <w:rsid w:val="00ED7515"/>
    <w:rsid w:val="00EE0C3A"/>
    <w:rsid w:val="00F02477"/>
    <w:rsid w:val="00F02D40"/>
    <w:rsid w:val="00F048BB"/>
    <w:rsid w:val="00F107DC"/>
    <w:rsid w:val="00F135D5"/>
    <w:rsid w:val="00F153E5"/>
    <w:rsid w:val="00F2456D"/>
    <w:rsid w:val="00F25C6E"/>
    <w:rsid w:val="00F345ED"/>
    <w:rsid w:val="00F37241"/>
    <w:rsid w:val="00F37BC8"/>
    <w:rsid w:val="00F434C3"/>
    <w:rsid w:val="00F44285"/>
    <w:rsid w:val="00F46AE9"/>
    <w:rsid w:val="00F57132"/>
    <w:rsid w:val="00F60BA4"/>
    <w:rsid w:val="00F61293"/>
    <w:rsid w:val="00F6369B"/>
    <w:rsid w:val="00F65D25"/>
    <w:rsid w:val="00F67534"/>
    <w:rsid w:val="00F71BDD"/>
    <w:rsid w:val="00F771DE"/>
    <w:rsid w:val="00F77406"/>
    <w:rsid w:val="00F860B1"/>
    <w:rsid w:val="00FA64C0"/>
    <w:rsid w:val="00FC3527"/>
    <w:rsid w:val="00FC42AE"/>
    <w:rsid w:val="00FC591C"/>
    <w:rsid w:val="00FC61EA"/>
    <w:rsid w:val="00FD0DE3"/>
    <w:rsid w:val="00FD0F15"/>
    <w:rsid w:val="00FD3E37"/>
    <w:rsid w:val="00FD40C0"/>
    <w:rsid w:val="00FD5E6E"/>
    <w:rsid w:val="00FE0006"/>
    <w:rsid w:val="00FE0FD8"/>
    <w:rsid w:val="00FE575C"/>
    <w:rsid w:val="00FF0D18"/>
    <w:rsid w:val="00FF30B1"/>
    <w:rsid w:val="00FF4479"/>
    <w:rsid w:val="00FF4801"/>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68BA"/>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244414294">
      <w:bodyDiv w:val="1"/>
      <w:marLeft w:val="0"/>
      <w:marRight w:val="0"/>
      <w:marTop w:val="0"/>
      <w:marBottom w:val="0"/>
      <w:divBdr>
        <w:top w:val="none" w:sz="0" w:space="0" w:color="auto"/>
        <w:left w:val="none" w:sz="0" w:space="0" w:color="auto"/>
        <w:bottom w:val="none" w:sz="0" w:space="0" w:color="auto"/>
        <w:right w:val="none" w:sz="0" w:space="0" w:color="auto"/>
      </w:divBdr>
    </w:div>
    <w:div w:id="1302614203">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90D3-9579-4F1C-A47A-3B8357B4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Pages>
  <Words>1168</Words>
  <Characters>8680</Characters>
  <Application>Microsoft Office Word</Application>
  <DocSecurity>0</DocSecurity>
  <Lines>218</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Бахыт Нурпеисова</cp:lastModifiedBy>
  <cp:revision>55</cp:revision>
  <cp:lastPrinted>2022-11-09T06:13:00Z</cp:lastPrinted>
  <dcterms:created xsi:type="dcterms:W3CDTF">2022-09-16T04:10:00Z</dcterms:created>
  <dcterms:modified xsi:type="dcterms:W3CDTF">2023-02-13T06:30:00Z</dcterms:modified>
</cp:coreProperties>
</file>